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83619" w14:textId="77777777" w:rsidR="008110B1" w:rsidRPr="00231179" w:rsidRDefault="008110B1" w:rsidP="008110B1">
      <w:pPr>
        <w:rPr>
          <w:b/>
          <w:sz w:val="72"/>
          <w:szCs w:val="72"/>
        </w:rPr>
      </w:pPr>
      <w:bookmarkStart w:id="0" w:name="_Toc74912669"/>
      <w:r w:rsidRPr="00231179">
        <w:rPr>
          <w:b/>
          <w:sz w:val="72"/>
          <w:szCs w:val="72"/>
        </w:rPr>
        <w:t>Standardy kvality PID</w:t>
      </w:r>
    </w:p>
    <w:tbl>
      <w:tblPr>
        <w:tblStyle w:val="Mkatabulky"/>
        <w:tblpPr w:leftFromText="141" w:rightFromText="141" w:vertAnchor="text" w:horzAnchor="margin" w:tblpY="14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1"/>
        <w:gridCol w:w="6841"/>
      </w:tblGrid>
      <w:tr w:rsidR="008110B1" w:rsidRPr="00231179" w14:paraId="68D4595E" w14:textId="77777777" w:rsidTr="00EA660A">
        <w:trPr>
          <w:trHeight w:val="870"/>
        </w:trPr>
        <w:tc>
          <w:tcPr>
            <w:tcW w:w="2235" w:type="dxa"/>
          </w:tcPr>
          <w:p w14:paraId="67E0102E" w14:textId="77777777" w:rsidR="008110B1" w:rsidRPr="00231179" w:rsidRDefault="008110B1" w:rsidP="00EA660A">
            <w:pPr>
              <w:rPr>
                <w:b/>
                <w:sz w:val="16"/>
                <w:szCs w:val="16"/>
              </w:rPr>
            </w:pPr>
            <w:r w:rsidRPr="00231179">
              <w:rPr>
                <w:noProof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71291575" wp14:editId="50290E6F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57150</wp:posOffset>
                  </wp:positionV>
                  <wp:extent cx="1182370" cy="381635"/>
                  <wp:effectExtent l="0" t="0" r="0" b="0"/>
                  <wp:wrapSquare wrapText="bothSides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370" cy="381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77" w:type="dxa"/>
          </w:tcPr>
          <w:p w14:paraId="19D9B045" w14:textId="77777777" w:rsidR="008110B1" w:rsidRPr="00231179" w:rsidRDefault="008110B1" w:rsidP="00EA660A">
            <w:pPr>
              <w:rPr>
                <w:b/>
                <w:sz w:val="18"/>
              </w:rPr>
            </w:pPr>
            <w:r w:rsidRPr="00231179">
              <w:rPr>
                <w:b/>
                <w:sz w:val="18"/>
              </w:rPr>
              <w:t>Regionální organizátor Pražské integrované dopravy</w:t>
            </w:r>
          </w:p>
          <w:p w14:paraId="4F4C0EB2" w14:textId="77777777" w:rsidR="008110B1" w:rsidRPr="00231179" w:rsidRDefault="008110B1" w:rsidP="00EA660A">
            <w:pPr>
              <w:rPr>
                <w:sz w:val="16"/>
              </w:rPr>
            </w:pPr>
            <w:r w:rsidRPr="00231179">
              <w:rPr>
                <w:sz w:val="16"/>
              </w:rPr>
              <w:t>odbor kvality služby</w:t>
            </w:r>
          </w:p>
          <w:p w14:paraId="33DCB561" w14:textId="77777777" w:rsidR="008110B1" w:rsidRPr="00231179" w:rsidRDefault="008110B1" w:rsidP="00EA660A">
            <w:pPr>
              <w:rPr>
                <w:sz w:val="16"/>
              </w:rPr>
            </w:pPr>
            <w:r w:rsidRPr="00231179">
              <w:rPr>
                <w:sz w:val="16"/>
              </w:rPr>
              <w:t>odbor marketingu</w:t>
            </w:r>
          </w:p>
          <w:p w14:paraId="3527279A" w14:textId="77777777" w:rsidR="008110B1" w:rsidRPr="00231179" w:rsidRDefault="008110B1" w:rsidP="00EA660A">
            <w:pPr>
              <w:rPr>
                <w:sz w:val="16"/>
              </w:rPr>
            </w:pPr>
            <w:r w:rsidRPr="00231179">
              <w:rPr>
                <w:sz w:val="16"/>
              </w:rPr>
              <w:t>odbor technického rozvoje a projektů</w:t>
            </w:r>
          </w:p>
          <w:p w14:paraId="3A26FEDC" w14:textId="77777777" w:rsidR="008110B1" w:rsidRPr="00231179" w:rsidRDefault="008110B1" w:rsidP="00EA660A">
            <w:pPr>
              <w:rPr>
                <w:sz w:val="16"/>
              </w:rPr>
            </w:pPr>
          </w:p>
          <w:p w14:paraId="050C1571" w14:textId="77777777" w:rsidR="008110B1" w:rsidRPr="00231179" w:rsidRDefault="008110B1" w:rsidP="00EA660A">
            <w:pPr>
              <w:rPr>
                <w:sz w:val="16"/>
              </w:rPr>
            </w:pPr>
          </w:p>
          <w:p w14:paraId="3B9F4985" w14:textId="77777777" w:rsidR="008110B1" w:rsidRPr="00231179" w:rsidRDefault="008110B1" w:rsidP="00EA660A">
            <w:pPr>
              <w:rPr>
                <w:b/>
                <w:sz w:val="16"/>
                <w:szCs w:val="16"/>
              </w:rPr>
            </w:pPr>
          </w:p>
        </w:tc>
      </w:tr>
    </w:tbl>
    <w:p w14:paraId="35755420" w14:textId="77777777" w:rsidR="008110B1" w:rsidRPr="00231179" w:rsidRDefault="008110B1" w:rsidP="008110B1">
      <w:pPr>
        <w:rPr>
          <w:b/>
          <w:sz w:val="52"/>
          <w:szCs w:val="52"/>
        </w:rPr>
      </w:pPr>
      <w:r w:rsidRPr="00231179">
        <w:rPr>
          <w:b/>
          <w:sz w:val="52"/>
          <w:szCs w:val="52"/>
        </w:rPr>
        <w:t>Tramvaje PID</w:t>
      </w:r>
      <w:r w:rsidRPr="00231179">
        <w:rPr>
          <w:b/>
          <w:sz w:val="52"/>
          <w:szCs w:val="52"/>
        </w:rPr>
        <w:tab/>
      </w:r>
    </w:p>
    <w:p w14:paraId="5E3E64EE" w14:textId="7EEF9522" w:rsidR="008110B1" w:rsidRDefault="008110B1" w:rsidP="008110B1">
      <w:pPr>
        <w:keepNext/>
        <w:keepLines/>
        <w:numPr>
          <w:ilvl w:val="1"/>
          <w:numId w:val="0"/>
        </w:numPr>
        <w:spacing w:before="200" w:after="0" w:line="276" w:lineRule="auto"/>
        <w:ind w:left="576" w:hanging="576"/>
        <w:outlineLvl w:val="1"/>
        <w:rPr>
          <w:rFonts w:ascii="Alwyn New Rg" w:eastAsia="Times New Roman" w:hAnsi="Alwyn New Rg" w:cs="Times New Roman"/>
          <w:b/>
          <w:bCs/>
          <w:sz w:val="28"/>
          <w:szCs w:val="26"/>
        </w:rPr>
      </w:pPr>
      <w:r>
        <w:rPr>
          <w:rFonts w:ascii="Alwyn New Rg" w:eastAsia="Times New Roman" w:hAnsi="Alwyn New Rg" w:cs="Times New Roman"/>
          <w:b/>
          <w:bCs/>
          <w:sz w:val="28"/>
          <w:szCs w:val="26"/>
        </w:rPr>
        <w:t>(Výňatek pro účely PTK)</w:t>
      </w:r>
    </w:p>
    <w:p w14:paraId="019CC098" w14:textId="1D659CD5" w:rsidR="008110B1" w:rsidRPr="008110B1" w:rsidRDefault="008110B1" w:rsidP="008110B1">
      <w:pPr>
        <w:keepNext/>
        <w:keepLines/>
        <w:numPr>
          <w:ilvl w:val="1"/>
          <w:numId w:val="0"/>
        </w:numPr>
        <w:spacing w:before="200" w:after="0" w:line="276" w:lineRule="auto"/>
        <w:ind w:left="576" w:hanging="576"/>
        <w:outlineLvl w:val="1"/>
        <w:rPr>
          <w:rFonts w:ascii="Alwyn New Rg" w:eastAsia="Times New Roman" w:hAnsi="Alwyn New Rg" w:cs="Times New Roman"/>
          <w:b/>
          <w:bCs/>
          <w:sz w:val="28"/>
          <w:szCs w:val="26"/>
        </w:rPr>
      </w:pPr>
      <w:r w:rsidRPr="008110B1">
        <w:rPr>
          <w:rFonts w:ascii="Alwyn New Rg" w:eastAsia="Times New Roman" w:hAnsi="Alwyn New Rg" w:cs="Times New Roman"/>
          <w:b/>
          <w:bCs/>
          <w:sz w:val="28"/>
          <w:szCs w:val="26"/>
        </w:rPr>
        <w:t>Vozidlo, jeho vzhled a vybavení – vozidla kategorie I</w:t>
      </w:r>
      <w:bookmarkEnd w:id="0"/>
    </w:p>
    <w:p w14:paraId="75953226" w14:textId="77777777" w:rsidR="008110B1" w:rsidRPr="008110B1" w:rsidRDefault="008110B1" w:rsidP="008110B1">
      <w:pPr>
        <w:spacing w:after="0" w:line="276" w:lineRule="auto"/>
        <w:jc w:val="both"/>
        <w:rPr>
          <w:rFonts w:ascii="Alwyn New Rg" w:eastAsia="Times New Roman" w:hAnsi="Alwyn New Rg" w:cs="Times New Roman"/>
          <w:i/>
          <w:sz w:val="18"/>
        </w:rPr>
      </w:pPr>
      <w:r w:rsidRPr="008110B1">
        <w:rPr>
          <w:rFonts w:ascii="Alwyn New Rg" w:eastAsia="Times New Roman" w:hAnsi="Alwyn New Rg" w:cs="Times New Roman"/>
          <w:i/>
          <w:sz w:val="18"/>
          <w:lang w:val="en-US"/>
        </w:rPr>
        <w:t xml:space="preserve">&gt;&gt; </w:t>
      </w:r>
      <w:r w:rsidRPr="008110B1">
        <w:rPr>
          <w:rFonts w:ascii="Alwyn New Rg" w:eastAsia="Times New Roman" w:hAnsi="Alwyn New Rg" w:cs="Times New Roman"/>
          <w:i/>
          <w:sz w:val="18"/>
        </w:rPr>
        <w:t>ustanovení platí pro nová vozidla a stávající tramvaje typu 15T</w:t>
      </w:r>
    </w:p>
    <w:p w14:paraId="77B1DF14" w14:textId="77777777" w:rsidR="008110B1" w:rsidRPr="008110B1" w:rsidRDefault="008110B1" w:rsidP="008110B1">
      <w:pPr>
        <w:spacing w:after="0" w:line="276" w:lineRule="auto"/>
        <w:rPr>
          <w:rFonts w:ascii="Alwyn New Rg" w:eastAsia="Times New Roman" w:hAnsi="Alwyn New Rg" w:cs="Times New Roman"/>
        </w:rPr>
      </w:pPr>
    </w:p>
    <w:p w14:paraId="7DC7F0A2" w14:textId="77777777" w:rsidR="008110B1" w:rsidRPr="008110B1" w:rsidRDefault="008110B1" w:rsidP="008110B1">
      <w:pPr>
        <w:keepNext/>
        <w:keepLines/>
        <w:numPr>
          <w:ilvl w:val="2"/>
          <w:numId w:val="0"/>
        </w:numPr>
        <w:spacing w:before="200" w:after="0" w:line="276" w:lineRule="auto"/>
        <w:ind w:left="720" w:hanging="720"/>
        <w:outlineLvl w:val="2"/>
        <w:rPr>
          <w:rFonts w:ascii="Alwyn New Rg" w:eastAsia="Times New Roman" w:hAnsi="Alwyn New Rg" w:cs="Times New Roman"/>
          <w:b/>
          <w:bCs/>
        </w:rPr>
      </w:pPr>
      <w:bookmarkStart w:id="1" w:name="_Toc74912670"/>
      <w:r w:rsidRPr="008110B1">
        <w:rPr>
          <w:rFonts w:ascii="Alwyn New Rg" w:eastAsia="Times New Roman" w:hAnsi="Alwyn New Rg" w:cs="Times New Roman"/>
          <w:b/>
          <w:bCs/>
        </w:rPr>
        <w:t>Požadavky na vozidlo</w:t>
      </w:r>
      <w:bookmarkEnd w:id="1"/>
    </w:p>
    <w:p w14:paraId="7A67661E" w14:textId="77777777" w:rsidR="008110B1" w:rsidRPr="008110B1" w:rsidRDefault="008110B1" w:rsidP="008110B1">
      <w:pPr>
        <w:keepNext/>
        <w:keepLines/>
        <w:numPr>
          <w:ilvl w:val="3"/>
          <w:numId w:val="0"/>
        </w:numPr>
        <w:spacing w:after="0" w:line="276" w:lineRule="auto"/>
        <w:ind w:left="864" w:hanging="864"/>
        <w:jc w:val="both"/>
        <w:outlineLvl w:val="3"/>
        <w:rPr>
          <w:rFonts w:ascii="Alwyn New Rg" w:eastAsia="Times New Roman" w:hAnsi="Alwyn New Rg" w:cs="Times New Roman"/>
          <w:bCs/>
          <w:iCs/>
          <w:color w:val="C00000"/>
        </w:rPr>
      </w:pPr>
      <w:r w:rsidRPr="008110B1">
        <w:rPr>
          <w:rFonts w:ascii="Alwyn New Rg" w:eastAsia="Times New Roman" w:hAnsi="Alwyn New Rg" w:cs="Times New Roman"/>
          <w:bCs/>
          <w:iCs/>
          <w:color w:val="C00000"/>
        </w:rPr>
        <w:t>Uspořádání vozidla</w:t>
      </w:r>
    </w:p>
    <w:p w14:paraId="6BC5830F" w14:textId="77777777" w:rsidR="008110B1" w:rsidRPr="008110B1" w:rsidRDefault="008110B1" w:rsidP="008110B1">
      <w:pPr>
        <w:spacing w:after="0" w:line="276" w:lineRule="auto"/>
        <w:jc w:val="both"/>
        <w:rPr>
          <w:rFonts w:ascii="Alwyn New Rg" w:eastAsia="Times New Roman" w:hAnsi="Alwyn New Rg" w:cs="Times New Roman"/>
        </w:rPr>
      </w:pPr>
      <w:r w:rsidRPr="008110B1">
        <w:rPr>
          <w:rFonts w:ascii="Alwyn New Rg" w:eastAsia="Times New Roman" w:hAnsi="Alwyn New Rg" w:cs="Times New Roman"/>
        </w:rPr>
        <w:t xml:space="preserve">Délka vozidel je </w:t>
      </w:r>
      <w:proofErr w:type="gramStart"/>
      <w:r w:rsidRPr="008110B1">
        <w:rPr>
          <w:rFonts w:ascii="Alwyn New Rg" w:eastAsia="Times New Roman" w:hAnsi="Alwyn New Rg" w:cs="Times New Roman"/>
        </w:rPr>
        <w:t>30 - 32</w:t>
      </w:r>
      <w:proofErr w:type="gramEnd"/>
      <w:r w:rsidRPr="008110B1">
        <w:rPr>
          <w:rFonts w:ascii="Alwyn New Rg" w:eastAsia="Times New Roman" w:hAnsi="Alwyn New Rg" w:cs="Times New Roman"/>
        </w:rPr>
        <w:t xml:space="preserve"> m (bez spřáhel). Jednosměrná vozidla mají 6 dvoukřídlých dveří. Obousměrná vozidla mají nejméně 5 dvoukřídlých dveří na obou stranách. Minimální šířka všech dveří je 1 300 mm. Vozidla jsou bezbariérově přístupná, průchozí část interiéru vozidel je bez schodů. </w:t>
      </w:r>
    </w:p>
    <w:p w14:paraId="1341C186" w14:textId="77777777" w:rsidR="008110B1" w:rsidRPr="008110B1" w:rsidRDefault="008110B1" w:rsidP="008110B1">
      <w:pPr>
        <w:spacing w:after="0" w:line="276" w:lineRule="auto"/>
        <w:jc w:val="both"/>
        <w:rPr>
          <w:rFonts w:ascii="Alwyn New Rg" w:eastAsia="Times New Roman" w:hAnsi="Alwyn New Rg" w:cs="Times New Roman"/>
        </w:rPr>
      </w:pPr>
    </w:p>
    <w:p w14:paraId="5CA9FAE2" w14:textId="77777777" w:rsidR="008110B1" w:rsidRPr="008110B1" w:rsidRDefault="008110B1" w:rsidP="008110B1">
      <w:pPr>
        <w:keepNext/>
        <w:keepLines/>
        <w:numPr>
          <w:ilvl w:val="3"/>
          <w:numId w:val="0"/>
        </w:numPr>
        <w:spacing w:after="0" w:line="276" w:lineRule="auto"/>
        <w:ind w:left="864" w:hanging="864"/>
        <w:outlineLvl w:val="3"/>
        <w:rPr>
          <w:rFonts w:ascii="Alwyn New Rg" w:eastAsia="Times New Roman" w:hAnsi="Alwyn New Rg" w:cs="Times New Roman"/>
          <w:bCs/>
          <w:iCs/>
          <w:color w:val="C00000"/>
        </w:rPr>
      </w:pPr>
      <w:r w:rsidRPr="008110B1">
        <w:rPr>
          <w:rFonts w:ascii="Alwyn New Rg" w:eastAsia="Times New Roman" w:hAnsi="Alwyn New Rg" w:cs="Times New Roman"/>
          <w:bCs/>
          <w:iCs/>
          <w:color w:val="C00000"/>
        </w:rPr>
        <w:t>Uspořádání a typ sedadel</w:t>
      </w:r>
    </w:p>
    <w:p w14:paraId="000A9BB4" w14:textId="77777777" w:rsidR="008110B1" w:rsidRPr="008110B1" w:rsidRDefault="008110B1" w:rsidP="008110B1">
      <w:pPr>
        <w:spacing w:after="0" w:line="276" w:lineRule="auto"/>
        <w:jc w:val="both"/>
        <w:rPr>
          <w:rFonts w:ascii="Alwyn New Rg" w:eastAsia="Times New Roman" w:hAnsi="Alwyn New Rg" w:cs="Times New Roman"/>
        </w:rPr>
      </w:pPr>
      <w:r w:rsidRPr="008110B1">
        <w:rPr>
          <w:rFonts w:ascii="Alwyn New Rg" w:eastAsia="Times New Roman" w:hAnsi="Alwyn New Rg" w:cs="Times New Roman"/>
        </w:rPr>
        <w:t xml:space="preserve">Počet sedadel je v rozmezí </w:t>
      </w:r>
      <w:proofErr w:type="gramStart"/>
      <w:r w:rsidRPr="008110B1">
        <w:rPr>
          <w:rFonts w:ascii="Alwyn New Rg" w:eastAsia="Times New Roman" w:hAnsi="Alwyn New Rg" w:cs="Times New Roman"/>
        </w:rPr>
        <w:t>60 – 70</w:t>
      </w:r>
      <w:proofErr w:type="gramEnd"/>
      <w:r w:rsidRPr="008110B1">
        <w:rPr>
          <w:rFonts w:ascii="Alwyn New Rg" w:eastAsia="Times New Roman" w:hAnsi="Alwyn New Rg" w:cs="Times New Roman"/>
        </w:rPr>
        <w:t xml:space="preserve">. Sklopná sedadla nejsou přípustná. Všechna sedadla jsou umístěna v místě bez převýšení (bez podest) a maximálně 50 % sedadel může být umístěno proti směru jízdy. Obousměrná vozidla mohou mít až 50 % sedadel na podestách. Typ sedadel je skořepinový s polstrováním sedacích a opěrných ploch včetně výplně zajišťující měkkost sedadla, potažená koženkou. Sedadla mohou být dále opatřena podhlavníky (neplatí pro vozidla </w:t>
      </w:r>
      <w:proofErr w:type="gramStart"/>
      <w:r w:rsidRPr="008110B1">
        <w:rPr>
          <w:rFonts w:ascii="Alwyn New Rg" w:eastAsia="Times New Roman" w:hAnsi="Alwyn New Rg" w:cs="Times New Roman"/>
        </w:rPr>
        <w:t>15T</w:t>
      </w:r>
      <w:proofErr w:type="gramEnd"/>
      <w:r w:rsidRPr="008110B1">
        <w:rPr>
          <w:rFonts w:ascii="Alwyn New Rg" w:eastAsia="Times New Roman" w:hAnsi="Alwyn New Rg" w:cs="Times New Roman"/>
        </w:rPr>
        <w:t>).</w:t>
      </w:r>
    </w:p>
    <w:p w14:paraId="3203F593" w14:textId="77777777" w:rsidR="008110B1" w:rsidRPr="008110B1" w:rsidRDefault="008110B1" w:rsidP="008110B1">
      <w:pPr>
        <w:spacing w:after="0" w:line="276" w:lineRule="auto"/>
        <w:jc w:val="right"/>
        <w:rPr>
          <w:rFonts w:ascii="Alwyn New Rg" w:eastAsia="Times New Roman" w:hAnsi="Alwyn New Rg" w:cs="Times New Roman"/>
          <w:color w:val="7F7F7F"/>
          <w:sz w:val="16"/>
          <w:szCs w:val="16"/>
        </w:rPr>
      </w:pPr>
      <w:r w:rsidRPr="008110B1">
        <w:rPr>
          <w:rFonts w:ascii="Alwyn New Rg" w:eastAsia="Times New Roman" w:hAnsi="Alwyn New Rg" w:cs="Times New Roman"/>
          <w:color w:val="7F7F7F"/>
          <w:sz w:val="16"/>
          <w:szCs w:val="16"/>
        </w:rPr>
        <w:t>&gt; Manuál jednotného vzhledu vozidel PID</w:t>
      </w:r>
    </w:p>
    <w:p w14:paraId="5CF0D02F" w14:textId="77777777" w:rsidR="008110B1" w:rsidRPr="008110B1" w:rsidRDefault="008110B1" w:rsidP="008110B1">
      <w:pPr>
        <w:keepNext/>
        <w:keepLines/>
        <w:numPr>
          <w:ilvl w:val="3"/>
          <w:numId w:val="0"/>
        </w:numPr>
        <w:spacing w:after="0" w:line="276" w:lineRule="auto"/>
        <w:ind w:left="864" w:hanging="864"/>
        <w:outlineLvl w:val="3"/>
        <w:rPr>
          <w:rFonts w:ascii="Alwyn New Rg" w:eastAsia="Times New Roman" w:hAnsi="Alwyn New Rg" w:cs="Times New Roman"/>
          <w:bCs/>
          <w:iCs/>
          <w:color w:val="C00000"/>
        </w:rPr>
      </w:pPr>
      <w:r w:rsidRPr="008110B1">
        <w:rPr>
          <w:rFonts w:ascii="Alwyn New Rg" w:eastAsia="Times New Roman" w:hAnsi="Alwyn New Rg" w:cs="Times New Roman"/>
          <w:bCs/>
          <w:iCs/>
          <w:color w:val="C00000"/>
        </w:rPr>
        <w:t>Označení vyhrazených míst</w:t>
      </w:r>
    </w:p>
    <w:p w14:paraId="1D6F8301" w14:textId="77777777" w:rsidR="008110B1" w:rsidRPr="008110B1" w:rsidRDefault="008110B1" w:rsidP="008110B1">
      <w:pPr>
        <w:spacing w:after="0" w:line="276" w:lineRule="auto"/>
        <w:jc w:val="both"/>
        <w:rPr>
          <w:rFonts w:ascii="Alwyn New Rg" w:eastAsia="Times New Roman" w:hAnsi="Alwyn New Rg" w:cs="Times New Roman"/>
        </w:rPr>
      </w:pPr>
      <w:r w:rsidRPr="008110B1">
        <w:rPr>
          <w:rFonts w:ascii="Alwyn New Rg" w:eastAsia="Times New Roman" w:hAnsi="Alwyn New Rg" w:cs="Times New Roman"/>
        </w:rPr>
        <w:t>Označení vyhrazených míst pro zdravotně postižené oproti ostatním sedadlům je provedeno pomocí piktogramů na stěně vozidla.</w:t>
      </w:r>
    </w:p>
    <w:p w14:paraId="5A016E5D" w14:textId="77777777" w:rsidR="008110B1" w:rsidRPr="008110B1" w:rsidRDefault="008110B1" w:rsidP="008110B1">
      <w:pPr>
        <w:spacing w:after="0" w:line="276" w:lineRule="auto"/>
        <w:jc w:val="right"/>
        <w:rPr>
          <w:rFonts w:ascii="Alwyn New Rg" w:eastAsia="Times New Roman" w:hAnsi="Alwyn New Rg" w:cs="Times New Roman"/>
          <w:color w:val="7F7F7F"/>
          <w:sz w:val="16"/>
          <w:szCs w:val="16"/>
        </w:rPr>
      </w:pPr>
      <w:r w:rsidRPr="008110B1">
        <w:rPr>
          <w:rFonts w:ascii="Alwyn New Rg" w:eastAsia="Times New Roman" w:hAnsi="Alwyn New Rg" w:cs="Times New Roman"/>
          <w:color w:val="7F7F7F"/>
          <w:sz w:val="16"/>
          <w:szCs w:val="16"/>
        </w:rPr>
        <w:t>&gt; Manuál jednotného vzhledu vozidel PID</w:t>
      </w:r>
    </w:p>
    <w:p w14:paraId="03F3DE0D" w14:textId="77777777" w:rsidR="008110B1" w:rsidRPr="008110B1" w:rsidRDefault="008110B1" w:rsidP="008110B1">
      <w:pPr>
        <w:keepNext/>
        <w:keepLines/>
        <w:numPr>
          <w:ilvl w:val="2"/>
          <w:numId w:val="0"/>
        </w:numPr>
        <w:spacing w:before="200" w:after="0" w:line="276" w:lineRule="auto"/>
        <w:ind w:left="720" w:hanging="720"/>
        <w:outlineLvl w:val="2"/>
        <w:rPr>
          <w:rFonts w:ascii="Alwyn New Rg" w:eastAsia="Times New Roman" w:hAnsi="Alwyn New Rg" w:cs="Times New Roman"/>
          <w:b/>
          <w:bCs/>
        </w:rPr>
      </w:pPr>
      <w:bookmarkStart w:id="2" w:name="_Toc74912671"/>
      <w:r w:rsidRPr="008110B1">
        <w:rPr>
          <w:rFonts w:ascii="Alwyn New Rg" w:eastAsia="Times New Roman" w:hAnsi="Alwyn New Rg" w:cs="Times New Roman"/>
          <w:b/>
          <w:bCs/>
        </w:rPr>
        <w:t>Stáří vozového parku</w:t>
      </w:r>
      <w:bookmarkEnd w:id="2"/>
    </w:p>
    <w:p w14:paraId="3D9A3A4A" w14:textId="77777777" w:rsidR="008110B1" w:rsidRPr="008110B1" w:rsidRDefault="008110B1" w:rsidP="008110B1">
      <w:pPr>
        <w:spacing w:after="0" w:line="276" w:lineRule="auto"/>
        <w:rPr>
          <w:rFonts w:ascii="Alwyn New Rg" w:eastAsia="Times New Roman" w:hAnsi="Alwyn New Rg" w:cs="Times New Roman"/>
        </w:rPr>
      </w:pPr>
      <w:r w:rsidRPr="008110B1">
        <w:rPr>
          <w:rFonts w:ascii="Alwyn New Rg" w:eastAsia="Times New Roman" w:hAnsi="Alwyn New Rg" w:cs="Times New Roman"/>
        </w:rPr>
        <w:t>Vozidla nejsou starší než 30 let.</w:t>
      </w:r>
    </w:p>
    <w:p w14:paraId="60BB111B" w14:textId="77777777" w:rsidR="008110B1" w:rsidRPr="008110B1" w:rsidRDefault="008110B1" w:rsidP="008110B1">
      <w:pPr>
        <w:spacing w:after="0" w:line="276" w:lineRule="auto"/>
        <w:jc w:val="right"/>
        <w:rPr>
          <w:rFonts w:ascii="Alwyn New Rg" w:eastAsia="Times New Roman" w:hAnsi="Alwyn New Rg" w:cs="Times New Roman"/>
          <w:color w:val="5B9BD5"/>
          <w:sz w:val="16"/>
          <w:szCs w:val="16"/>
        </w:rPr>
      </w:pPr>
      <w:r w:rsidRPr="008110B1">
        <w:rPr>
          <w:rFonts w:ascii="Alwyn New Rg" w:eastAsia="Times New Roman" w:hAnsi="Alwyn New Rg" w:cs="Times New Roman"/>
          <w:color w:val="5B9BD5"/>
          <w:sz w:val="16"/>
          <w:szCs w:val="16"/>
        </w:rPr>
        <w:t>→   Indikátor kvality T18</w:t>
      </w:r>
    </w:p>
    <w:p w14:paraId="038C2C0D" w14:textId="77777777" w:rsidR="008110B1" w:rsidRPr="008110B1" w:rsidRDefault="008110B1" w:rsidP="008110B1">
      <w:pPr>
        <w:keepNext/>
        <w:keepLines/>
        <w:numPr>
          <w:ilvl w:val="2"/>
          <w:numId w:val="0"/>
        </w:numPr>
        <w:spacing w:before="200" w:after="0" w:line="276" w:lineRule="auto"/>
        <w:ind w:left="720" w:hanging="720"/>
        <w:outlineLvl w:val="2"/>
        <w:rPr>
          <w:rFonts w:ascii="Alwyn New Rg" w:eastAsia="Times New Roman" w:hAnsi="Alwyn New Rg" w:cs="Times New Roman"/>
          <w:b/>
          <w:bCs/>
        </w:rPr>
      </w:pPr>
      <w:bookmarkStart w:id="3" w:name="_Toc74912672"/>
      <w:r w:rsidRPr="008110B1">
        <w:rPr>
          <w:rFonts w:ascii="Alwyn New Rg" w:eastAsia="Times New Roman" w:hAnsi="Alwyn New Rg" w:cs="Times New Roman"/>
          <w:b/>
          <w:bCs/>
        </w:rPr>
        <w:t>Vzhled vozidla</w:t>
      </w:r>
      <w:bookmarkEnd w:id="3"/>
    </w:p>
    <w:p w14:paraId="3382B023" w14:textId="77777777" w:rsidR="008110B1" w:rsidRPr="008110B1" w:rsidRDefault="008110B1" w:rsidP="008110B1">
      <w:pPr>
        <w:keepNext/>
        <w:keepLines/>
        <w:numPr>
          <w:ilvl w:val="3"/>
          <w:numId w:val="0"/>
        </w:numPr>
        <w:spacing w:after="0" w:line="276" w:lineRule="auto"/>
        <w:ind w:left="864" w:hanging="864"/>
        <w:outlineLvl w:val="3"/>
        <w:rPr>
          <w:rFonts w:ascii="Alwyn New Rg" w:eastAsia="Times New Roman" w:hAnsi="Alwyn New Rg" w:cs="Times New Roman"/>
          <w:bCs/>
          <w:iCs/>
          <w:color w:val="C00000"/>
        </w:rPr>
      </w:pPr>
      <w:r w:rsidRPr="008110B1">
        <w:rPr>
          <w:rFonts w:ascii="Alwyn New Rg" w:eastAsia="Times New Roman" w:hAnsi="Alwyn New Rg" w:cs="Times New Roman"/>
          <w:bCs/>
          <w:iCs/>
          <w:color w:val="C00000"/>
        </w:rPr>
        <w:t>Vzhled tramvají</w:t>
      </w:r>
    </w:p>
    <w:p w14:paraId="37ABF825" w14:textId="77777777" w:rsidR="008110B1" w:rsidRPr="008110B1" w:rsidRDefault="008110B1" w:rsidP="008110B1">
      <w:pPr>
        <w:spacing w:after="0" w:line="276" w:lineRule="auto"/>
        <w:rPr>
          <w:rFonts w:ascii="Alwyn New Rg" w:eastAsia="Times New Roman" w:hAnsi="Alwyn New Rg" w:cs="Times New Roman"/>
        </w:rPr>
      </w:pPr>
      <w:r w:rsidRPr="008110B1">
        <w:rPr>
          <w:rFonts w:ascii="Alwyn New Rg" w:eastAsia="Times New Roman" w:hAnsi="Alwyn New Rg" w:cs="Times New Roman"/>
        </w:rPr>
        <w:t>Vzhled interiéru, exteriéru, umístění informačních prvků pro cestující schvaluje objednatel.</w:t>
      </w:r>
    </w:p>
    <w:p w14:paraId="5B5B7D94" w14:textId="77777777" w:rsidR="008110B1" w:rsidRPr="008110B1" w:rsidRDefault="008110B1" w:rsidP="008110B1">
      <w:pPr>
        <w:spacing w:after="0" w:line="276" w:lineRule="auto"/>
        <w:jc w:val="right"/>
        <w:rPr>
          <w:rFonts w:ascii="Alwyn New Rg" w:eastAsia="Times New Roman" w:hAnsi="Alwyn New Rg" w:cs="Times New Roman"/>
          <w:color w:val="7F7F7F"/>
          <w:sz w:val="16"/>
          <w:szCs w:val="16"/>
        </w:rPr>
      </w:pPr>
      <w:r w:rsidRPr="008110B1">
        <w:rPr>
          <w:rFonts w:ascii="Alwyn New Rg" w:eastAsia="Times New Roman" w:hAnsi="Alwyn New Rg" w:cs="Times New Roman"/>
          <w:color w:val="7F7F7F"/>
          <w:sz w:val="16"/>
          <w:szCs w:val="16"/>
        </w:rPr>
        <w:t>&gt; Manuál jednotného vzhledu vozidel PID</w:t>
      </w:r>
    </w:p>
    <w:p w14:paraId="5FED844F" w14:textId="77777777" w:rsidR="008110B1" w:rsidRPr="008110B1" w:rsidRDefault="008110B1" w:rsidP="008110B1">
      <w:pPr>
        <w:keepNext/>
        <w:keepLines/>
        <w:numPr>
          <w:ilvl w:val="3"/>
          <w:numId w:val="0"/>
        </w:numPr>
        <w:spacing w:after="0" w:line="276" w:lineRule="auto"/>
        <w:ind w:left="864" w:hanging="864"/>
        <w:outlineLvl w:val="3"/>
        <w:rPr>
          <w:rFonts w:ascii="Alwyn New Rg" w:eastAsia="Times New Roman" w:hAnsi="Alwyn New Rg" w:cs="Times New Roman"/>
          <w:bCs/>
          <w:iCs/>
          <w:color w:val="C00000"/>
        </w:rPr>
      </w:pPr>
      <w:r w:rsidRPr="008110B1">
        <w:rPr>
          <w:rFonts w:ascii="Alwyn New Rg" w:eastAsia="Times New Roman" w:hAnsi="Alwyn New Rg" w:cs="Times New Roman"/>
          <w:bCs/>
          <w:iCs/>
          <w:color w:val="C00000"/>
        </w:rPr>
        <w:t>Reklama</w:t>
      </w:r>
    </w:p>
    <w:p w14:paraId="35F9B9F8" w14:textId="77777777" w:rsidR="008110B1" w:rsidRPr="008110B1" w:rsidRDefault="008110B1" w:rsidP="008110B1">
      <w:pPr>
        <w:spacing w:after="0" w:line="276" w:lineRule="auto"/>
        <w:jc w:val="both"/>
        <w:rPr>
          <w:rFonts w:ascii="Alwyn New Rg" w:eastAsia="Times New Roman" w:hAnsi="Alwyn New Rg" w:cs="Times New Roman"/>
        </w:rPr>
      </w:pPr>
      <w:r w:rsidRPr="008110B1">
        <w:rPr>
          <w:rFonts w:ascii="Alwyn New Rg" w:eastAsia="Times New Roman" w:hAnsi="Alwyn New Rg" w:cs="Times New Roman"/>
        </w:rPr>
        <w:t xml:space="preserve">Reklama nesmí zakrývat žádné informační a jednotící prvky na vozidle, nesmí zakrývat žádné okenní plochy, </w:t>
      </w:r>
      <w:proofErr w:type="spellStart"/>
      <w:r w:rsidRPr="008110B1">
        <w:rPr>
          <w:rFonts w:ascii="Alwyn New Rg" w:eastAsia="Times New Roman" w:hAnsi="Alwyn New Rg" w:cs="Times New Roman"/>
        </w:rPr>
        <w:t>celovozovou</w:t>
      </w:r>
      <w:proofErr w:type="spellEnd"/>
      <w:r w:rsidRPr="008110B1">
        <w:rPr>
          <w:rFonts w:ascii="Alwyn New Rg" w:eastAsia="Times New Roman" w:hAnsi="Alwyn New Rg" w:cs="Times New Roman"/>
        </w:rPr>
        <w:t xml:space="preserve"> reklamou může být polepeno maximálně 30 % vozového parku </w:t>
      </w:r>
      <w:r w:rsidRPr="008110B1">
        <w:rPr>
          <w:rFonts w:ascii="Alwyn New Rg" w:eastAsia="Times New Roman" w:hAnsi="Alwyn New Rg" w:cs="Times New Roman"/>
        </w:rPr>
        <w:lastRenderedPageBreak/>
        <w:t xml:space="preserve">této kategorie. Vnější i vnitřní plochy vozidla (max. do výše 20 % celkových ploch vozového parku a zároveň do doby trvání 25 % každého kalendářního roku, tj. max. 5 % veškerých ploch v rámci 1 kalendářního roku) však musí být přednostně využitelné pro potřeby objednatele </w:t>
      </w:r>
      <w:r w:rsidRPr="008110B1">
        <w:rPr>
          <w:rFonts w:ascii="Alwyn New Rg" w:eastAsia="Times New Roman" w:hAnsi="Alwyn New Rg" w:cs="Times New Roman"/>
        </w:rPr>
        <w:br/>
        <w:t>k informování cestujících. Objednatel informuje dopravce o záměru využití těchto ploch alespoň 3 měsíce předem. Reklama nesmí propagovat užívání osobních automobilů či jinak poškozovat veřejnou dopravu, nesmí propagovat násilí nebo extremismus a nesmí mít erotický podtext.</w:t>
      </w:r>
    </w:p>
    <w:p w14:paraId="48602ED1" w14:textId="77777777" w:rsidR="008110B1" w:rsidRPr="008110B1" w:rsidRDefault="008110B1" w:rsidP="008110B1">
      <w:pPr>
        <w:spacing w:after="0" w:line="276" w:lineRule="auto"/>
        <w:jc w:val="right"/>
        <w:rPr>
          <w:rFonts w:ascii="Alwyn New Rg" w:eastAsia="Times New Roman" w:hAnsi="Alwyn New Rg" w:cs="Times New Roman"/>
          <w:color w:val="7F7F7F"/>
          <w:sz w:val="16"/>
          <w:szCs w:val="16"/>
        </w:rPr>
      </w:pPr>
      <w:r w:rsidRPr="008110B1">
        <w:rPr>
          <w:rFonts w:ascii="Alwyn New Rg" w:eastAsia="Times New Roman" w:hAnsi="Alwyn New Rg" w:cs="Times New Roman"/>
          <w:color w:val="7F7F7F"/>
          <w:sz w:val="16"/>
          <w:szCs w:val="16"/>
        </w:rPr>
        <w:t>&gt; Manuál jednotného vzhledu vozidel PID</w:t>
      </w:r>
    </w:p>
    <w:p w14:paraId="2CF0EBF5" w14:textId="77777777" w:rsidR="008110B1" w:rsidRPr="008110B1" w:rsidRDefault="008110B1" w:rsidP="008110B1">
      <w:pPr>
        <w:keepNext/>
        <w:keepLines/>
        <w:numPr>
          <w:ilvl w:val="3"/>
          <w:numId w:val="0"/>
        </w:numPr>
        <w:spacing w:after="0" w:line="276" w:lineRule="auto"/>
        <w:ind w:left="864" w:hanging="864"/>
        <w:outlineLvl w:val="3"/>
        <w:rPr>
          <w:rFonts w:ascii="Alwyn New Rg" w:eastAsia="Times New Roman" w:hAnsi="Alwyn New Rg" w:cs="Times New Roman"/>
          <w:bCs/>
          <w:iCs/>
          <w:color w:val="C00000"/>
        </w:rPr>
      </w:pPr>
      <w:r w:rsidRPr="008110B1">
        <w:rPr>
          <w:rFonts w:ascii="Alwyn New Rg" w:eastAsia="Times New Roman" w:hAnsi="Alwyn New Rg" w:cs="Times New Roman"/>
          <w:bCs/>
          <w:iCs/>
          <w:color w:val="C00000"/>
        </w:rPr>
        <w:t>Evidenční číslo</w:t>
      </w:r>
    </w:p>
    <w:p w14:paraId="3198DC4A" w14:textId="77777777" w:rsidR="008110B1" w:rsidRPr="008110B1" w:rsidRDefault="008110B1" w:rsidP="008110B1">
      <w:pPr>
        <w:spacing w:after="0" w:line="276" w:lineRule="auto"/>
        <w:jc w:val="both"/>
        <w:rPr>
          <w:rFonts w:ascii="Alwyn New Rg" w:eastAsia="Times New Roman" w:hAnsi="Alwyn New Rg" w:cs="Times New Roman"/>
        </w:rPr>
      </w:pPr>
      <w:r w:rsidRPr="008110B1">
        <w:rPr>
          <w:rFonts w:ascii="Alwyn New Rg" w:eastAsia="Times New Roman" w:hAnsi="Alwyn New Rg" w:cs="Times New Roman"/>
        </w:rPr>
        <w:t>Vozidlo musí být na čelech, bocích a uvnitř označeno evidenčním číslem v kontrastním provedení vůči podkladu.</w:t>
      </w:r>
    </w:p>
    <w:p w14:paraId="5047C4E5" w14:textId="77777777" w:rsidR="008110B1" w:rsidRPr="008110B1" w:rsidRDefault="008110B1" w:rsidP="008110B1">
      <w:pPr>
        <w:spacing w:after="0" w:line="276" w:lineRule="auto"/>
        <w:jc w:val="right"/>
        <w:rPr>
          <w:rFonts w:ascii="Alwyn New Rg" w:eastAsia="Times New Roman" w:hAnsi="Alwyn New Rg" w:cs="Times New Roman"/>
          <w:color w:val="7F7F7F"/>
          <w:sz w:val="16"/>
          <w:szCs w:val="16"/>
        </w:rPr>
      </w:pPr>
      <w:r w:rsidRPr="008110B1">
        <w:rPr>
          <w:rFonts w:ascii="Alwyn New Rg" w:eastAsia="Times New Roman" w:hAnsi="Alwyn New Rg" w:cs="Times New Roman"/>
          <w:color w:val="7F7F7F"/>
          <w:sz w:val="16"/>
          <w:szCs w:val="16"/>
        </w:rPr>
        <w:t>&gt; Manuál jednotného vzhledu vozidel PID</w:t>
      </w:r>
    </w:p>
    <w:p w14:paraId="6C596001" w14:textId="77777777" w:rsidR="008110B1" w:rsidRPr="008110B1" w:rsidRDefault="008110B1" w:rsidP="008110B1">
      <w:pPr>
        <w:keepNext/>
        <w:keepLines/>
        <w:numPr>
          <w:ilvl w:val="3"/>
          <w:numId w:val="0"/>
        </w:numPr>
        <w:spacing w:after="0" w:line="276" w:lineRule="auto"/>
        <w:ind w:left="864" w:hanging="864"/>
        <w:outlineLvl w:val="3"/>
        <w:rPr>
          <w:rFonts w:ascii="Alwyn New Rg" w:eastAsia="Times New Roman" w:hAnsi="Alwyn New Rg" w:cs="Times New Roman"/>
          <w:bCs/>
          <w:iCs/>
          <w:color w:val="C00000"/>
        </w:rPr>
      </w:pPr>
      <w:r w:rsidRPr="008110B1">
        <w:rPr>
          <w:rFonts w:ascii="Alwyn New Rg" w:eastAsia="Times New Roman" w:hAnsi="Alwyn New Rg" w:cs="Times New Roman"/>
          <w:bCs/>
          <w:iCs/>
          <w:color w:val="C00000"/>
        </w:rPr>
        <w:t>Čistota vozidla</w:t>
      </w:r>
    </w:p>
    <w:p w14:paraId="3BC4E5E6" w14:textId="77777777" w:rsidR="008110B1" w:rsidRPr="008110B1" w:rsidRDefault="008110B1" w:rsidP="008110B1">
      <w:pPr>
        <w:spacing w:after="0" w:line="276" w:lineRule="auto"/>
        <w:jc w:val="both"/>
        <w:rPr>
          <w:rFonts w:ascii="Alwyn New Rg" w:eastAsia="Times New Roman" w:hAnsi="Alwyn New Rg" w:cs="Times New Roman"/>
        </w:rPr>
      </w:pPr>
      <w:r w:rsidRPr="008110B1">
        <w:rPr>
          <w:rFonts w:ascii="Alwyn New Rg" w:eastAsia="Times New Roman" w:hAnsi="Alwyn New Rg" w:cs="Times New Roman"/>
        </w:rPr>
        <w:t xml:space="preserve">Vozidlo musí být při výjezdu na linku (začátek pořadí) zvenku i zevnitř čisté (s výjimkou mrazivých dnů s noční teplotou pod bodem mrazu), informační prvky a evidenční čísla musí být čitelné vždy. Dopravce musí zajistit kompletní vnější a základní vnitřní očistu vozidla (podlahu) každý den provozu vozidla, kompletní vnitřní očistu vozidla (včetně sedadel, dveří, oken, vnitřních stěn a přidržovacích tyčí) podle potřeby, minimálně 1 x měsíčně. </w:t>
      </w:r>
    </w:p>
    <w:p w14:paraId="0BB472D0" w14:textId="77777777" w:rsidR="008110B1" w:rsidRPr="008110B1" w:rsidRDefault="008110B1" w:rsidP="008110B1">
      <w:pPr>
        <w:spacing w:after="0" w:line="276" w:lineRule="auto"/>
        <w:jc w:val="right"/>
        <w:rPr>
          <w:rFonts w:ascii="Alwyn New Rg" w:eastAsia="Times New Roman" w:hAnsi="Alwyn New Rg" w:cs="Times New Roman"/>
          <w:color w:val="5B9BD5"/>
          <w:sz w:val="16"/>
          <w:szCs w:val="16"/>
        </w:rPr>
      </w:pPr>
      <w:r w:rsidRPr="008110B1">
        <w:rPr>
          <w:rFonts w:ascii="Arial" w:eastAsia="Times New Roman" w:hAnsi="Arial" w:cs="Arial"/>
          <w:color w:val="5B9BD5"/>
          <w:sz w:val="16"/>
          <w:szCs w:val="16"/>
        </w:rPr>
        <w:t>→</w:t>
      </w:r>
      <w:r w:rsidRPr="008110B1">
        <w:rPr>
          <w:rFonts w:ascii="Alwyn New Rg" w:eastAsia="Times New Roman" w:hAnsi="Alwyn New Rg" w:cs="Times New Roman"/>
          <w:color w:val="5B9BD5"/>
          <w:sz w:val="16"/>
          <w:szCs w:val="16"/>
        </w:rPr>
        <w:t xml:space="preserve"> Indikátor kvality T15</w:t>
      </w:r>
    </w:p>
    <w:p w14:paraId="24A54944" w14:textId="77777777" w:rsidR="008110B1" w:rsidRPr="008110B1" w:rsidRDefault="008110B1" w:rsidP="008110B1">
      <w:pPr>
        <w:keepNext/>
        <w:keepLines/>
        <w:numPr>
          <w:ilvl w:val="2"/>
          <w:numId w:val="0"/>
        </w:numPr>
        <w:spacing w:before="200" w:after="0" w:line="276" w:lineRule="auto"/>
        <w:ind w:left="720" w:hanging="720"/>
        <w:outlineLvl w:val="2"/>
        <w:rPr>
          <w:rFonts w:ascii="Alwyn New Rg" w:eastAsia="Times New Roman" w:hAnsi="Alwyn New Rg" w:cs="Times New Roman"/>
          <w:b/>
          <w:bCs/>
        </w:rPr>
      </w:pPr>
      <w:bookmarkStart w:id="4" w:name="_Toc74912673"/>
      <w:r w:rsidRPr="008110B1">
        <w:rPr>
          <w:rFonts w:ascii="Alwyn New Rg" w:eastAsia="Times New Roman" w:hAnsi="Alwyn New Rg" w:cs="Times New Roman"/>
          <w:b/>
          <w:bCs/>
        </w:rPr>
        <w:t>Vybavení interiéru vozidla</w:t>
      </w:r>
      <w:bookmarkEnd w:id="4"/>
    </w:p>
    <w:p w14:paraId="73F875EA" w14:textId="77777777" w:rsidR="008110B1" w:rsidRPr="008110B1" w:rsidRDefault="008110B1" w:rsidP="008110B1">
      <w:pPr>
        <w:keepNext/>
        <w:keepLines/>
        <w:numPr>
          <w:ilvl w:val="3"/>
          <w:numId w:val="0"/>
        </w:numPr>
        <w:spacing w:after="0" w:line="276" w:lineRule="auto"/>
        <w:ind w:left="864" w:hanging="864"/>
        <w:jc w:val="both"/>
        <w:outlineLvl w:val="3"/>
        <w:rPr>
          <w:rFonts w:ascii="Alwyn New Rg" w:eastAsia="Times New Roman" w:hAnsi="Alwyn New Rg" w:cs="Times New Roman"/>
          <w:bCs/>
          <w:iCs/>
          <w:color w:val="C00000"/>
        </w:rPr>
      </w:pPr>
      <w:r w:rsidRPr="008110B1">
        <w:rPr>
          <w:rFonts w:ascii="Alwyn New Rg" w:eastAsia="Times New Roman" w:hAnsi="Alwyn New Rg" w:cs="Times New Roman"/>
          <w:bCs/>
          <w:iCs/>
          <w:color w:val="C00000"/>
        </w:rPr>
        <w:t>Uspořádání interiéru</w:t>
      </w:r>
    </w:p>
    <w:p w14:paraId="1DD08566" w14:textId="77777777" w:rsidR="008110B1" w:rsidRPr="008110B1" w:rsidRDefault="008110B1" w:rsidP="008110B1">
      <w:pPr>
        <w:spacing w:after="0" w:line="276" w:lineRule="auto"/>
        <w:jc w:val="both"/>
        <w:rPr>
          <w:rFonts w:ascii="Alwyn New Rg" w:eastAsia="Times New Roman" w:hAnsi="Alwyn New Rg" w:cs="Times New Roman"/>
        </w:rPr>
      </w:pPr>
      <w:r w:rsidRPr="008110B1">
        <w:rPr>
          <w:rFonts w:ascii="Alwyn New Rg" w:eastAsia="Times New Roman" w:hAnsi="Alwyn New Rg" w:cs="Times New Roman"/>
        </w:rPr>
        <w:t>Uspořádání interiéru, rozmístění sedadel a jejich řešení u nových a v případě modernizací stávajících vozidel schvaluje objednatel.</w:t>
      </w:r>
    </w:p>
    <w:p w14:paraId="639A6967" w14:textId="77777777" w:rsidR="008110B1" w:rsidRPr="008110B1" w:rsidRDefault="008110B1" w:rsidP="008110B1">
      <w:pPr>
        <w:keepNext/>
        <w:keepLines/>
        <w:spacing w:after="0" w:line="276" w:lineRule="auto"/>
        <w:ind w:left="864"/>
        <w:jc w:val="both"/>
        <w:outlineLvl w:val="3"/>
        <w:rPr>
          <w:rFonts w:ascii="Alwyn New Rg" w:eastAsia="Times New Roman" w:hAnsi="Alwyn New Rg" w:cs="Times New Roman"/>
          <w:bCs/>
          <w:iCs/>
          <w:color w:val="C00000"/>
        </w:rPr>
      </w:pPr>
    </w:p>
    <w:p w14:paraId="35CA7BF8" w14:textId="77777777" w:rsidR="008110B1" w:rsidRPr="008110B1" w:rsidRDefault="008110B1" w:rsidP="008110B1">
      <w:pPr>
        <w:keepNext/>
        <w:keepLines/>
        <w:numPr>
          <w:ilvl w:val="3"/>
          <w:numId w:val="0"/>
        </w:numPr>
        <w:spacing w:after="0" w:line="276" w:lineRule="auto"/>
        <w:ind w:left="864" w:hanging="864"/>
        <w:jc w:val="both"/>
        <w:outlineLvl w:val="3"/>
        <w:rPr>
          <w:rFonts w:ascii="Alwyn New Rg" w:eastAsia="Times New Roman" w:hAnsi="Alwyn New Rg" w:cs="Times New Roman"/>
          <w:bCs/>
          <w:iCs/>
          <w:color w:val="C00000"/>
        </w:rPr>
      </w:pPr>
      <w:r w:rsidRPr="008110B1">
        <w:rPr>
          <w:rFonts w:ascii="Alwyn New Rg" w:eastAsia="Times New Roman" w:hAnsi="Alwyn New Rg" w:cs="Times New Roman"/>
          <w:bCs/>
          <w:iCs/>
          <w:color w:val="C00000"/>
        </w:rPr>
        <w:t>Osvětlení interiéru vozidla</w:t>
      </w:r>
    </w:p>
    <w:p w14:paraId="3402B3FC" w14:textId="77777777" w:rsidR="008110B1" w:rsidRPr="008110B1" w:rsidRDefault="008110B1" w:rsidP="008110B1">
      <w:pPr>
        <w:spacing w:after="0" w:line="276" w:lineRule="auto"/>
        <w:jc w:val="both"/>
        <w:rPr>
          <w:rFonts w:ascii="Alwyn New Rg" w:eastAsia="Times New Roman" w:hAnsi="Alwyn New Rg" w:cs="Times New Roman"/>
        </w:rPr>
      </w:pPr>
      <w:r w:rsidRPr="008110B1">
        <w:rPr>
          <w:rFonts w:ascii="Alwyn New Rg" w:eastAsia="Times New Roman" w:hAnsi="Alwyn New Rg" w:cs="Times New Roman"/>
        </w:rPr>
        <w:t>Osvětlení interiéru vozidla musí být za snížené viditelnosti při provozu vozidla na lince trvale zapnuté a funkční. Osvětlení musí vyzařovat světlo bílé barvy.</w:t>
      </w:r>
    </w:p>
    <w:p w14:paraId="66BF8AAF" w14:textId="77777777" w:rsidR="008110B1" w:rsidRPr="008110B1" w:rsidRDefault="008110B1" w:rsidP="008110B1">
      <w:pPr>
        <w:spacing w:after="0" w:line="276" w:lineRule="auto"/>
        <w:jc w:val="both"/>
        <w:rPr>
          <w:rFonts w:ascii="Alwyn New Rg" w:eastAsia="Times New Roman" w:hAnsi="Alwyn New Rg" w:cs="Times New Roman"/>
        </w:rPr>
      </w:pPr>
    </w:p>
    <w:p w14:paraId="5D3847FE" w14:textId="77777777" w:rsidR="008110B1" w:rsidRPr="008110B1" w:rsidRDefault="008110B1" w:rsidP="008110B1">
      <w:pPr>
        <w:keepNext/>
        <w:keepLines/>
        <w:numPr>
          <w:ilvl w:val="3"/>
          <w:numId w:val="0"/>
        </w:numPr>
        <w:spacing w:after="0" w:line="276" w:lineRule="auto"/>
        <w:ind w:left="864" w:hanging="864"/>
        <w:jc w:val="both"/>
        <w:outlineLvl w:val="3"/>
        <w:rPr>
          <w:rFonts w:ascii="Alwyn New Rg" w:eastAsia="Times New Roman" w:hAnsi="Alwyn New Rg" w:cs="Times New Roman"/>
          <w:bCs/>
          <w:iCs/>
          <w:color w:val="C00000"/>
        </w:rPr>
      </w:pPr>
      <w:r w:rsidRPr="008110B1">
        <w:rPr>
          <w:rFonts w:ascii="Alwyn New Rg" w:eastAsia="Times New Roman" w:hAnsi="Alwyn New Rg" w:cs="Times New Roman"/>
          <w:bCs/>
          <w:iCs/>
          <w:color w:val="C00000"/>
        </w:rPr>
        <w:t>Zvuková a optická výstraha</w:t>
      </w:r>
    </w:p>
    <w:p w14:paraId="532ED51B" w14:textId="77777777" w:rsidR="008110B1" w:rsidRPr="008110B1" w:rsidRDefault="008110B1" w:rsidP="008110B1">
      <w:pPr>
        <w:spacing w:after="0" w:line="276" w:lineRule="auto"/>
        <w:jc w:val="both"/>
        <w:rPr>
          <w:rFonts w:ascii="Alwyn New Rg" w:eastAsia="Times New Roman" w:hAnsi="Alwyn New Rg" w:cs="Times New Roman"/>
        </w:rPr>
      </w:pPr>
      <w:r w:rsidRPr="008110B1">
        <w:rPr>
          <w:rFonts w:ascii="Alwyn New Rg" w:eastAsia="Times New Roman" w:hAnsi="Alwyn New Rg" w:cs="Times New Roman"/>
        </w:rPr>
        <w:t>Na všech vozidlech je povinná zvuková a optická výstraha před zavřením dveří u každých dveří určených pro cestující.</w:t>
      </w:r>
    </w:p>
    <w:p w14:paraId="46B253FC" w14:textId="77777777" w:rsidR="008110B1" w:rsidRPr="008110B1" w:rsidRDefault="008110B1" w:rsidP="008110B1">
      <w:pPr>
        <w:spacing w:after="0" w:line="276" w:lineRule="auto"/>
        <w:jc w:val="right"/>
        <w:rPr>
          <w:rFonts w:ascii="Alwyn New Rg" w:eastAsia="Times New Roman" w:hAnsi="Alwyn New Rg" w:cs="Times New Roman"/>
          <w:color w:val="7F7F7F"/>
          <w:sz w:val="16"/>
          <w:szCs w:val="16"/>
        </w:rPr>
      </w:pPr>
      <w:r w:rsidRPr="008110B1">
        <w:rPr>
          <w:rFonts w:ascii="Alwyn New Rg" w:eastAsia="Times New Roman" w:hAnsi="Alwyn New Rg" w:cs="Times New Roman"/>
          <w:color w:val="7F7F7F"/>
          <w:sz w:val="16"/>
          <w:szCs w:val="16"/>
        </w:rPr>
        <w:t>&gt; Manuál jednotného vzhledu vozidel PID</w:t>
      </w:r>
    </w:p>
    <w:p w14:paraId="424CC8F5" w14:textId="77777777" w:rsidR="008110B1" w:rsidRPr="008110B1" w:rsidRDefault="008110B1" w:rsidP="008110B1">
      <w:pPr>
        <w:keepNext/>
        <w:keepLines/>
        <w:numPr>
          <w:ilvl w:val="3"/>
          <w:numId w:val="0"/>
        </w:numPr>
        <w:spacing w:after="0" w:line="276" w:lineRule="auto"/>
        <w:ind w:left="864" w:hanging="864"/>
        <w:jc w:val="both"/>
        <w:outlineLvl w:val="3"/>
        <w:rPr>
          <w:rFonts w:ascii="Alwyn New Rg" w:eastAsia="Times New Roman" w:hAnsi="Alwyn New Rg" w:cs="Times New Roman"/>
          <w:bCs/>
          <w:iCs/>
          <w:color w:val="C00000"/>
        </w:rPr>
      </w:pPr>
      <w:r w:rsidRPr="008110B1">
        <w:rPr>
          <w:rFonts w:ascii="Alwyn New Rg" w:eastAsia="Times New Roman" w:hAnsi="Alwyn New Rg" w:cs="Times New Roman"/>
          <w:bCs/>
          <w:iCs/>
          <w:color w:val="C00000"/>
        </w:rPr>
        <w:t xml:space="preserve">Poptávkové ovládání otevírání dveří </w:t>
      </w:r>
    </w:p>
    <w:p w14:paraId="16C633C0" w14:textId="77777777" w:rsidR="008110B1" w:rsidRPr="008110B1" w:rsidRDefault="008110B1" w:rsidP="008110B1">
      <w:pPr>
        <w:spacing w:after="0" w:line="276" w:lineRule="auto"/>
        <w:jc w:val="both"/>
        <w:rPr>
          <w:rFonts w:ascii="Alwyn New Rg" w:eastAsia="Times New Roman" w:hAnsi="Alwyn New Rg" w:cs="Times New Roman"/>
        </w:rPr>
      </w:pPr>
      <w:r w:rsidRPr="008110B1">
        <w:rPr>
          <w:rFonts w:ascii="Alwyn New Rg" w:eastAsia="Times New Roman" w:hAnsi="Alwyn New Rg" w:cs="Times New Roman"/>
        </w:rPr>
        <w:t>Vozidlo je vybaveno vnějšími i vnitřními tlačítky ovládání dveří, která jsou v kontrastním provedení. Rozmístění tlačítek u nových a v případě modernizací stávajících vozidel schvaluje objednatel.</w:t>
      </w:r>
    </w:p>
    <w:p w14:paraId="4CBC10EF" w14:textId="77777777" w:rsidR="008110B1" w:rsidRPr="008110B1" w:rsidRDefault="008110B1" w:rsidP="008110B1">
      <w:pPr>
        <w:spacing w:after="0" w:line="276" w:lineRule="auto"/>
        <w:jc w:val="right"/>
        <w:rPr>
          <w:rFonts w:ascii="Alwyn New Rg" w:eastAsia="Times New Roman" w:hAnsi="Alwyn New Rg" w:cs="Times New Roman"/>
          <w:color w:val="7F7F7F"/>
          <w:sz w:val="16"/>
          <w:szCs w:val="16"/>
        </w:rPr>
      </w:pPr>
      <w:r w:rsidRPr="008110B1">
        <w:rPr>
          <w:rFonts w:ascii="Alwyn New Rg" w:eastAsia="Times New Roman" w:hAnsi="Alwyn New Rg" w:cs="Times New Roman"/>
          <w:color w:val="7F7F7F"/>
          <w:sz w:val="16"/>
          <w:szCs w:val="16"/>
        </w:rPr>
        <w:t>&gt; Manuál jednotného vzhledu vozidel PID</w:t>
      </w:r>
    </w:p>
    <w:p w14:paraId="65E285E7" w14:textId="77777777" w:rsidR="008110B1" w:rsidRPr="008110B1" w:rsidRDefault="008110B1" w:rsidP="008110B1">
      <w:pPr>
        <w:keepNext/>
        <w:keepLines/>
        <w:numPr>
          <w:ilvl w:val="3"/>
          <w:numId w:val="0"/>
        </w:numPr>
        <w:spacing w:after="0" w:line="276" w:lineRule="auto"/>
        <w:ind w:left="864" w:hanging="864"/>
        <w:jc w:val="both"/>
        <w:outlineLvl w:val="3"/>
        <w:rPr>
          <w:rFonts w:ascii="Alwyn New Rg" w:eastAsia="Times New Roman" w:hAnsi="Alwyn New Rg" w:cs="Times New Roman"/>
          <w:bCs/>
          <w:iCs/>
          <w:color w:val="C00000"/>
        </w:rPr>
      </w:pPr>
      <w:r w:rsidRPr="008110B1">
        <w:rPr>
          <w:rFonts w:ascii="Alwyn New Rg" w:eastAsia="Times New Roman" w:hAnsi="Alwyn New Rg" w:cs="Times New Roman"/>
          <w:bCs/>
          <w:iCs/>
          <w:color w:val="C00000"/>
        </w:rPr>
        <w:t xml:space="preserve">Logika provozních stavů vnitřních i vnějších tlačítek pro otevírání dveří </w:t>
      </w:r>
    </w:p>
    <w:p w14:paraId="3E37CA08" w14:textId="77777777" w:rsidR="008110B1" w:rsidRPr="008110B1" w:rsidRDefault="008110B1" w:rsidP="008110B1">
      <w:pPr>
        <w:spacing w:after="0" w:line="276" w:lineRule="auto"/>
        <w:jc w:val="both"/>
        <w:rPr>
          <w:rFonts w:ascii="Alwyn New Rg" w:eastAsia="Times New Roman" w:hAnsi="Alwyn New Rg" w:cs="Times New Roman"/>
        </w:rPr>
      </w:pPr>
      <w:r w:rsidRPr="008110B1">
        <w:rPr>
          <w:rFonts w:ascii="Alwyn New Rg" w:eastAsia="Times New Roman" w:hAnsi="Alwyn New Rg" w:cs="Times New Roman"/>
        </w:rPr>
        <w:t>Logika provozních stavů vnitřních i vnějších tlačítek je následující:</w:t>
      </w:r>
    </w:p>
    <w:p w14:paraId="7D4E69F2" w14:textId="77777777" w:rsidR="008110B1" w:rsidRPr="008110B1" w:rsidRDefault="008110B1" w:rsidP="008110B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lwyn New Rg" w:eastAsia="Times New Roman" w:hAnsi="Alwyn New Rg" w:cs="Times New Roman"/>
        </w:rPr>
      </w:pPr>
      <w:r w:rsidRPr="008110B1">
        <w:rPr>
          <w:rFonts w:ascii="Alwyn New Rg" w:eastAsia="Times New Roman" w:hAnsi="Alwyn New Rg" w:cs="Times New Roman"/>
        </w:rPr>
        <w:t>neaktivované cestujícím: nesvítí</w:t>
      </w:r>
    </w:p>
    <w:p w14:paraId="44436F56" w14:textId="77777777" w:rsidR="008110B1" w:rsidRPr="008110B1" w:rsidRDefault="008110B1" w:rsidP="008110B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lwyn New Rg" w:eastAsia="Times New Roman" w:hAnsi="Alwyn New Rg" w:cs="Times New Roman"/>
        </w:rPr>
      </w:pPr>
      <w:r w:rsidRPr="008110B1">
        <w:rPr>
          <w:rFonts w:ascii="Alwyn New Rg" w:eastAsia="Times New Roman" w:hAnsi="Alwyn New Rg" w:cs="Times New Roman"/>
        </w:rPr>
        <w:t>aktivované uvolnění řidičem: svítí zeleně</w:t>
      </w:r>
    </w:p>
    <w:p w14:paraId="6A130AFC" w14:textId="77777777" w:rsidR="008110B1" w:rsidRPr="008110B1" w:rsidRDefault="008110B1" w:rsidP="008110B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lwyn New Rg" w:eastAsia="Times New Roman" w:hAnsi="Alwyn New Rg" w:cs="Times New Roman"/>
        </w:rPr>
      </w:pPr>
      <w:r w:rsidRPr="008110B1">
        <w:rPr>
          <w:rFonts w:ascii="Alwyn New Rg" w:eastAsia="Times New Roman" w:hAnsi="Alwyn New Rg" w:cs="Times New Roman"/>
        </w:rPr>
        <w:t>po aktivaci cestujícím: svítí zeleně (u obousměrných tramvají na obou stranách vozidla)</w:t>
      </w:r>
    </w:p>
    <w:p w14:paraId="77995018" w14:textId="77777777" w:rsidR="008110B1" w:rsidRPr="008110B1" w:rsidRDefault="008110B1" w:rsidP="008110B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lwyn New Rg" w:eastAsia="Times New Roman" w:hAnsi="Alwyn New Rg" w:cs="Times New Roman"/>
        </w:rPr>
      </w:pPr>
      <w:r w:rsidRPr="008110B1">
        <w:rPr>
          <w:rFonts w:ascii="Alwyn New Rg" w:eastAsia="Times New Roman" w:hAnsi="Alwyn New Rg" w:cs="Times New Roman"/>
        </w:rPr>
        <w:t>při otevřených dveřích: nesvítí</w:t>
      </w:r>
    </w:p>
    <w:p w14:paraId="4FA28DCC" w14:textId="77777777" w:rsidR="008110B1" w:rsidRPr="008110B1" w:rsidRDefault="008110B1" w:rsidP="008110B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lwyn New Rg" w:eastAsia="Times New Roman" w:hAnsi="Alwyn New Rg" w:cs="Times New Roman"/>
        </w:rPr>
      </w:pPr>
      <w:r w:rsidRPr="008110B1">
        <w:rPr>
          <w:rFonts w:ascii="Alwyn New Rg" w:eastAsia="Times New Roman" w:hAnsi="Alwyn New Rg" w:cs="Times New Roman"/>
        </w:rPr>
        <w:t>při zavírání dveří: nesvítí nebo svítí červeně</w:t>
      </w:r>
    </w:p>
    <w:p w14:paraId="2A26A64C" w14:textId="77777777" w:rsidR="008110B1" w:rsidRPr="008110B1" w:rsidRDefault="008110B1" w:rsidP="008110B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lwyn New Rg" w:eastAsia="Times New Roman" w:hAnsi="Alwyn New Rg" w:cs="Times New Roman"/>
        </w:rPr>
      </w:pPr>
      <w:r w:rsidRPr="008110B1">
        <w:rPr>
          <w:rFonts w:ascii="Alwyn New Rg" w:eastAsia="Times New Roman" w:hAnsi="Alwyn New Rg" w:cs="Times New Roman"/>
        </w:rPr>
        <w:t>při zavírání dveří v režimu AUTOMAT tlačítka zeleně blikají</w:t>
      </w:r>
    </w:p>
    <w:p w14:paraId="27C68DA0" w14:textId="77777777" w:rsidR="008110B1" w:rsidRPr="008110B1" w:rsidRDefault="008110B1" w:rsidP="008110B1">
      <w:pPr>
        <w:spacing w:after="0" w:line="276" w:lineRule="auto"/>
        <w:jc w:val="both"/>
        <w:rPr>
          <w:rFonts w:ascii="Alwyn New Rg" w:eastAsia="Times New Roman" w:hAnsi="Alwyn New Rg" w:cs="Times New Roman"/>
        </w:rPr>
      </w:pPr>
    </w:p>
    <w:p w14:paraId="0733E8B4" w14:textId="77777777" w:rsidR="008110B1" w:rsidRPr="008110B1" w:rsidRDefault="008110B1" w:rsidP="008110B1">
      <w:pPr>
        <w:spacing w:after="0" w:line="276" w:lineRule="auto"/>
        <w:jc w:val="both"/>
        <w:rPr>
          <w:rFonts w:ascii="Alwyn New Rg" w:eastAsia="Times New Roman" w:hAnsi="Alwyn New Rg" w:cs="Times New Roman"/>
        </w:rPr>
      </w:pPr>
      <w:r w:rsidRPr="008110B1">
        <w:rPr>
          <w:rFonts w:ascii="Alwyn New Rg" w:eastAsia="Times New Roman" w:hAnsi="Alwyn New Rg" w:cs="Times New Roman"/>
        </w:rPr>
        <w:t>Aktivace vnitřních tlačítek pro otevírání dveří cestujícím slouží zároveň jako poptávkové tlačítko pro zastavení na znamení.</w:t>
      </w:r>
    </w:p>
    <w:p w14:paraId="6D72EFFE" w14:textId="77777777" w:rsidR="008110B1" w:rsidRPr="008110B1" w:rsidRDefault="008110B1" w:rsidP="008110B1">
      <w:pPr>
        <w:spacing w:after="0" w:line="276" w:lineRule="auto"/>
        <w:jc w:val="both"/>
        <w:rPr>
          <w:rFonts w:ascii="Alwyn New Rg" w:eastAsia="Times New Roman" w:hAnsi="Alwyn New Rg" w:cs="Times New Roman"/>
        </w:rPr>
      </w:pPr>
    </w:p>
    <w:p w14:paraId="6D6DE2B9" w14:textId="77777777" w:rsidR="008110B1" w:rsidRPr="008110B1" w:rsidRDefault="008110B1" w:rsidP="008110B1">
      <w:pPr>
        <w:keepNext/>
        <w:keepLines/>
        <w:numPr>
          <w:ilvl w:val="3"/>
          <w:numId w:val="0"/>
        </w:numPr>
        <w:spacing w:after="0" w:line="276" w:lineRule="auto"/>
        <w:ind w:left="864" w:hanging="864"/>
        <w:jc w:val="both"/>
        <w:outlineLvl w:val="3"/>
        <w:rPr>
          <w:rFonts w:ascii="Alwyn New Rg" w:eastAsia="Times New Roman" w:hAnsi="Alwyn New Rg" w:cs="Times New Roman"/>
          <w:bCs/>
          <w:iCs/>
          <w:color w:val="C00000"/>
        </w:rPr>
      </w:pPr>
      <w:r w:rsidRPr="008110B1">
        <w:rPr>
          <w:rFonts w:ascii="Alwyn New Rg" w:eastAsia="Times New Roman" w:hAnsi="Alwyn New Rg" w:cs="Times New Roman"/>
          <w:bCs/>
          <w:iCs/>
          <w:color w:val="C00000"/>
        </w:rPr>
        <w:t>Tlačítka znamení k řidiči</w:t>
      </w:r>
    </w:p>
    <w:p w14:paraId="2B9FD25D" w14:textId="77777777" w:rsidR="008110B1" w:rsidRPr="008110B1" w:rsidRDefault="008110B1" w:rsidP="008110B1">
      <w:pPr>
        <w:spacing w:after="0" w:line="276" w:lineRule="auto"/>
        <w:jc w:val="both"/>
        <w:rPr>
          <w:rFonts w:ascii="Alwyn New Rg" w:eastAsia="Times New Roman" w:hAnsi="Alwyn New Rg" w:cs="Times New Roman"/>
        </w:rPr>
      </w:pPr>
      <w:r w:rsidRPr="008110B1">
        <w:rPr>
          <w:rFonts w:ascii="Alwyn New Rg" w:eastAsia="Times New Roman" w:hAnsi="Alwyn New Rg" w:cs="Times New Roman"/>
        </w:rPr>
        <w:t xml:space="preserve">Vnější i vnitřní tlačítka znamení k řidiči pro nástup/výstup vozíku pro invalidy (žádost </w:t>
      </w:r>
      <w:r w:rsidRPr="008110B1">
        <w:rPr>
          <w:rFonts w:ascii="Alwyn New Rg" w:eastAsia="Times New Roman" w:hAnsi="Alwyn New Rg" w:cs="Times New Roman"/>
        </w:rPr>
        <w:br/>
        <w:t>o plošinu) jsou umístěná v dosahu vozíku pro invalidy v prostoru u vyhrazených míst.</w:t>
      </w:r>
    </w:p>
    <w:p w14:paraId="2D55F6B4" w14:textId="77777777" w:rsidR="008110B1" w:rsidRPr="008110B1" w:rsidRDefault="008110B1" w:rsidP="008110B1">
      <w:pPr>
        <w:spacing w:after="0" w:line="276" w:lineRule="auto"/>
        <w:jc w:val="both"/>
        <w:rPr>
          <w:rFonts w:ascii="Alwyn New Rg" w:eastAsia="Times New Roman" w:hAnsi="Alwyn New Rg" w:cs="Times New Roman"/>
        </w:rPr>
      </w:pPr>
    </w:p>
    <w:p w14:paraId="55E624B7" w14:textId="77777777" w:rsidR="008110B1" w:rsidRPr="008110B1" w:rsidRDefault="008110B1" w:rsidP="008110B1">
      <w:pPr>
        <w:spacing w:after="0" w:line="276" w:lineRule="auto"/>
        <w:jc w:val="both"/>
        <w:rPr>
          <w:rFonts w:ascii="Alwyn New Rg" w:eastAsia="Times New Roman" w:hAnsi="Alwyn New Rg" w:cs="Times New Roman"/>
        </w:rPr>
      </w:pPr>
      <w:r w:rsidRPr="008110B1">
        <w:rPr>
          <w:rFonts w:ascii="Alwyn New Rg" w:eastAsia="Times New Roman" w:hAnsi="Alwyn New Rg" w:cs="Times New Roman"/>
        </w:rPr>
        <w:t xml:space="preserve">Vnitřní tlačítka znamení k řidiči pro výstup kočárku jsou umístěná v prostoru u vyhrazených míst. </w:t>
      </w:r>
    </w:p>
    <w:p w14:paraId="791B6BB3" w14:textId="77777777" w:rsidR="008110B1" w:rsidRPr="008110B1" w:rsidRDefault="008110B1" w:rsidP="008110B1">
      <w:pPr>
        <w:spacing w:after="0" w:line="276" w:lineRule="auto"/>
        <w:jc w:val="both"/>
        <w:rPr>
          <w:rFonts w:ascii="Alwyn New Rg" w:eastAsia="Times New Roman" w:hAnsi="Alwyn New Rg" w:cs="Times New Roman"/>
        </w:rPr>
      </w:pPr>
    </w:p>
    <w:p w14:paraId="2BFFAF75" w14:textId="77777777" w:rsidR="008110B1" w:rsidRPr="008110B1" w:rsidRDefault="008110B1" w:rsidP="008110B1">
      <w:pPr>
        <w:spacing w:after="0" w:line="276" w:lineRule="auto"/>
        <w:jc w:val="both"/>
        <w:rPr>
          <w:rFonts w:ascii="Alwyn New Rg" w:eastAsia="Times New Roman" w:hAnsi="Alwyn New Rg" w:cs="Times New Roman"/>
        </w:rPr>
      </w:pPr>
      <w:r w:rsidRPr="008110B1">
        <w:rPr>
          <w:rFonts w:ascii="Alwyn New Rg" w:eastAsia="Times New Roman" w:hAnsi="Alwyn New Rg" w:cs="Times New Roman"/>
        </w:rPr>
        <w:t>Tlačítka znamení k řidiči jsou propojena s poptávkovým ovládáním příslušných dveří. Rozmístění tlačítek u nových a v případě modernizací stávajících vozidel schvaluje objednatel.</w:t>
      </w:r>
    </w:p>
    <w:p w14:paraId="0AFAF80B" w14:textId="77777777" w:rsidR="008110B1" w:rsidRPr="008110B1" w:rsidRDefault="008110B1" w:rsidP="008110B1">
      <w:pPr>
        <w:spacing w:after="0" w:line="276" w:lineRule="auto"/>
        <w:jc w:val="right"/>
        <w:rPr>
          <w:rFonts w:ascii="Alwyn New Rg" w:eastAsia="Times New Roman" w:hAnsi="Alwyn New Rg" w:cs="Times New Roman"/>
          <w:color w:val="7F7F7F"/>
          <w:sz w:val="16"/>
          <w:szCs w:val="16"/>
        </w:rPr>
      </w:pPr>
      <w:r w:rsidRPr="008110B1">
        <w:rPr>
          <w:rFonts w:ascii="Alwyn New Rg" w:eastAsia="Times New Roman" w:hAnsi="Alwyn New Rg" w:cs="Times New Roman"/>
          <w:color w:val="7F7F7F"/>
          <w:sz w:val="16"/>
          <w:szCs w:val="16"/>
        </w:rPr>
        <w:t>&gt; Manuál jednotného vzhledu vozidel PID</w:t>
      </w:r>
    </w:p>
    <w:p w14:paraId="590A7DFC" w14:textId="77777777" w:rsidR="008110B1" w:rsidRPr="008110B1" w:rsidRDefault="008110B1" w:rsidP="008110B1">
      <w:pPr>
        <w:keepNext/>
        <w:keepLines/>
        <w:numPr>
          <w:ilvl w:val="3"/>
          <w:numId w:val="0"/>
        </w:numPr>
        <w:spacing w:after="0" w:line="276" w:lineRule="auto"/>
        <w:ind w:left="864" w:hanging="864"/>
        <w:outlineLvl w:val="3"/>
        <w:rPr>
          <w:rFonts w:ascii="Alwyn New Rg" w:eastAsia="Times New Roman" w:hAnsi="Alwyn New Rg" w:cs="Times New Roman"/>
          <w:bCs/>
          <w:iCs/>
          <w:color w:val="C00000"/>
        </w:rPr>
      </w:pPr>
      <w:r w:rsidRPr="008110B1">
        <w:rPr>
          <w:rFonts w:ascii="Alwyn New Rg" w:eastAsia="Times New Roman" w:hAnsi="Alwyn New Rg" w:cs="Times New Roman"/>
          <w:bCs/>
          <w:iCs/>
          <w:color w:val="C00000"/>
        </w:rPr>
        <w:t>Světelná návěst signalizace „STOP“ (optická zpětná vazba)</w:t>
      </w:r>
    </w:p>
    <w:p w14:paraId="02900B09" w14:textId="77777777" w:rsidR="008110B1" w:rsidRPr="008110B1" w:rsidRDefault="008110B1" w:rsidP="008110B1">
      <w:pPr>
        <w:spacing w:after="0" w:line="276" w:lineRule="auto"/>
        <w:jc w:val="both"/>
        <w:rPr>
          <w:rFonts w:ascii="Alwyn New Rg" w:eastAsia="Times New Roman" w:hAnsi="Alwyn New Rg" w:cs="Times New Roman"/>
        </w:rPr>
      </w:pPr>
      <w:r w:rsidRPr="008110B1">
        <w:rPr>
          <w:rFonts w:ascii="Alwyn New Rg" w:eastAsia="Times New Roman" w:hAnsi="Alwyn New Rg" w:cs="Times New Roman"/>
        </w:rPr>
        <w:t xml:space="preserve">Světelná návěst signalizace s nápisem „STOP“ nad každými dveřmi je funkční a viditelná </w:t>
      </w:r>
      <w:r w:rsidRPr="008110B1">
        <w:rPr>
          <w:rFonts w:ascii="Alwyn New Rg" w:eastAsia="Times New Roman" w:hAnsi="Alwyn New Rg" w:cs="Times New Roman"/>
        </w:rPr>
        <w:br/>
        <w:t xml:space="preserve">z prostoru pro cestující (neplatí pro vozidla </w:t>
      </w:r>
      <w:proofErr w:type="gramStart"/>
      <w:r w:rsidRPr="008110B1">
        <w:rPr>
          <w:rFonts w:ascii="Alwyn New Rg" w:eastAsia="Times New Roman" w:hAnsi="Alwyn New Rg" w:cs="Times New Roman"/>
        </w:rPr>
        <w:t>15T</w:t>
      </w:r>
      <w:proofErr w:type="gramEnd"/>
      <w:r w:rsidRPr="008110B1">
        <w:rPr>
          <w:rFonts w:ascii="Alwyn New Rg" w:eastAsia="Times New Roman" w:hAnsi="Alwyn New Rg" w:cs="Times New Roman"/>
        </w:rPr>
        <w:t>). Doplnění zpětné vazby signalizace s nápisem „STOP“ je možné zobrazením informace na informačním panelu pro cestující.</w:t>
      </w:r>
    </w:p>
    <w:p w14:paraId="6B040D9E" w14:textId="77777777" w:rsidR="008110B1" w:rsidRPr="008110B1" w:rsidRDefault="008110B1" w:rsidP="008110B1">
      <w:pPr>
        <w:spacing w:after="0" w:line="276" w:lineRule="auto"/>
        <w:jc w:val="right"/>
        <w:rPr>
          <w:rFonts w:ascii="Alwyn New Rg" w:eastAsia="Times New Roman" w:hAnsi="Alwyn New Rg" w:cs="Times New Roman"/>
          <w:color w:val="7F7F7F"/>
          <w:sz w:val="16"/>
          <w:szCs w:val="16"/>
        </w:rPr>
      </w:pPr>
      <w:r w:rsidRPr="008110B1">
        <w:rPr>
          <w:rFonts w:ascii="Alwyn New Rg" w:eastAsia="Times New Roman" w:hAnsi="Alwyn New Rg" w:cs="Times New Roman"/>
          <w:color w:val="7F7F7F"/>
          <w:sz w:val="16"/>
          <w:szCs w:val="16"/>
        </w:rPr>
        <w:t>&gt; Manuál jednotného vzhledu vozidel PID</w:t>
      </w:r>
    </w:p>
    <w:p w14:paraId="158B4CD5" w14:textId="77777777" w:rsidR="008110B1" w:rsidRPr="008110B1" w:rsidRDefault="008110B1" w:rsidP="008110B1">
      <w:pPr>
        <w:keepNext/>
        <w:keepLines/>
        <w:numPr>
          <w:ilvl w:val="3"/>
          <w:numId w:val="0"/>
        </w:numPr>
        <w:spacing w:after="0" w:line="276" w:lineRule="auto"/>
        <w:ind w:left="864" w:hanging="864"/>
        <w:jc w:val="both"/>
        <w:outlineLvl w:val="3"/>
        <w:rPr>
          <w:rFonts w:ascii="Alwyn New Rg" w:eastAsia="Times New Roman" w:hAnsi="Alwyn New Rg" w:cs="Times New Roman"/>
          <w:bCs/>
          <w:iCs/>
          <w:color w:val="C00000"/>
        </w:rPr>
      </w:pPr>
      <w:r w:rsidRPr="008110B1">
        <w:rPr>
          <w:rFonts w:ascii="Alwyn New Rg" w:eastAsia="Times New Roman" w:hAnsi="Alwyn New Rg" w:cs="Times New Roman"/>
          <w:bCs/>
          <w:iCs/>
          <w:color w:val="C00000"/>
        </w:rPr>
        <w:t>Vnitřní kamerový systém</w:t>
      </w:r>
    </w:p>
    <w:p w14:paraId="1C0F371C" w14:textId="77777777" w:rsidR="008110B1" w:rsidRPr="008110B1" w:rsidRDefault="008110B1" w:rsidP="008110B1">
      <w:pPr>
        <w:spacing w:after="0" w:line="276" w:lineRule="auto"/>
        <w:jc w:val="both"/>
        <w:rPr>
          <w:rFonts w:ascii="Alwyn New Rg" w:eastAsia="Times New Roman" w:hAnsi="Alwyn New Rg" w:cs="Times New Roman"/>
        </w:rPr>
      </w:pPr>
      <w:r w:rsidRPr="008110B1">
        <w:rPr>
          <w:rFonts w:ascii="Alwyn New Rg" w:eastAsia="Times New Roman" w:hAnsi="Alwyn New Rg" w:cs="Times New Roman"/>
        </w:rPr>
        <w:t>Vozidla musí být vybavena vnitřním kamerovým systémem s možností záznamu s dobou archivace min. 24 hodin. Kamery musí zobrazovat prostor dveří a uličku v celé délce vozidla.</w:t>
      </w:r>
    </w:p>
    <w:p w14:paraId="0EC1FBB3" w14:textId="77777777" w:rsidR="008110B1" w:rsidRPr="008110B1" w:rsidRDefault="008110B1" w:rsidP="008110B1">
      <w:pPr>
        <w:spacing w:after="0" w:line="276" w:lineRule="auto"/>
        <w:jc w:val="both"/>
        <w:rPr>
          <w:rFonts w:ascii="Alwyn New Rg" w:eastAsia="Times New Roman" w:hAnsi="Alwyn New Rg" w:cs="Times New Roman"/>
        </w:rPr>
      </w:pPr>
    </w:p>
    <w:p w14:paraId="42E1C34A" w14:textId="77777777" w:rsidR="008110B1" w:rsidRPr="008110B1" w:rsidRDefault="008110B1" w:rsidP="008110B1">
      <w:pPr>
        <w:keepNext/>
        <w:keepLines/>
        <w:numPr>
          <w:ilvl w:val="3"/>
          <w:numId w:val="0"/>
        </w:numPr>
        <w:spacing w:after="0" w:line="276" w:lineRule="auto"/>
        <w:ind w:left="864" w:hanging="864"/>
        <w:jc w:val="both"/>
        <w:outlineLvl w:val="3"/>
        <w:rPr>
          <w:rFonts w:ascii="Alwyn New Rg" w:eastAsia="Times New Roman" w:hAnsi="Alwyn New Rg" w:cs="Times New Roman"/>
          <w:bCs/>
          <w:iCs/>
          <w:color w:val="C00000"/>
        </w:rPr>
      </w:pPr>
      <w:r w:rsidRPr="008110B1">
        <w:rPr>
          <w:rFonts w:ascii="Alwyn New Rg" w:eastAsia="Times New Roman" w:hAnsi="Alwyn New Rg" w:cs="Times New Roman"/>
          <w:bCs/>
          <w:iCs/>
          <w:color w:val="C00000"/>
        </w:rPr>
        <w:t>Zádržné tyče</w:t>
      </w:r>
    </w:p>
    <w:p w14:paraId="6A0DCFBD" w14:textId="77777777" w:rsidR="008110B1" w:rsidRPr="008110B1" w:rsidRDefault="008110B1" w:rsidP="008110B1">
      <w:pPr>
        <w:spacing w:after="0" w:line="276" w:lineRule="auto"/>
        <w:jc w:val="both"/>
        <w:rPr>
          <w:rFonts w:ascii="Alwyn New Rg" w:eastAsia="Times New Roman" w:hAnsi="Alwyn New Rg" w:cs="Times New Roman"/>
        </w:rPr>
      </w:pPr>
      <w:r w:rsidRPr="008110B1">
        <w:rPr>
          <w:rFonts w:ascii="Alwyn New Rg" w:eastAsia="Times New Roman" w:hAnsi="Alwyn New Rg" w:cs="Times New Roman"/>
        </w:rPr>
        <w:t>Ve vozidle musí být zádržné tyče, které jsou v nerez provedení.</w:t>
      </w:r>
    </w:p>
    <w:p w14:paraId="2EE7680B" w14:textId="77777777" w:rsidR="008110B1" w:rsidRPr="008110B1" w:rsidRDefault="008110B1" w:rsidP="008110B1">
      <w:pPr>
        <w:spacing w:after="0" w:line="276" w:lineRule="auto"/>
        <w:jc w:val="both"/>
        <w:rPr>
          <w:rFonts w:ascii="Alwyn New Rg" w:eastAsia="Times New Roman" w:hAnsi="Alwyn New Rg" w:cs="Times New Roman"/>
        </w:rPr>
      </w:pPr>
    </w:p>
    <w:p w14:paraId="7E8F346D" w14:textId="77777777" w:rsidR="008110B1" w:rsidRPr="008110B1" w:rsidRDefault="008110B1" w:rsidP="008110B1">
      <w:pPr>
        <w:keepNext/>
        <w:keepLines/>
        <w:numPr>
          <w:ilvl w:val="3"/>
          <w:numId w:val="0"/>
        </w:numPr>
        <w:spacing w:after="0" w:line="276" w:lineRule="auto"/>
        <w:ind w:left="864" w:hanging="864"/>
        <w:jc w:val="both"/>
        <w:outlineLvl w:val="3"/>
        <w:rPr>
          <w:rFonts w:ascii="Alwyn New Rg" w:eastAsia="Times New Roman" w:hAnsi="Alwyn New Rg" w:cs="Times New Roman"/>
          <w:bCs/>
          <w:iCs/>
          <w:color w:val="C00000"/>
        </w:rPr>
      </w:pPr>
      <w:r w:rsidRPr="008110B1">
        <w:rPr>
          <w:rFonts w:ascii="Alwyn New Rg" w:eastAsia="Times New Roman" w:hAnsi="Alwyn New Rg" w:cs="Times New Roman"/>
          <w:bCs/>
          <w:iCs/>
          <w:color w:val="C00000"/>
        </w:rPr>
        <w:t>Vyhrazený prostor</w:t>
      </w:r>
    </w:p>
    <w:p w14:paraId="56DB2FE9" w14:textId="77777777" w:rsidR="008110B1" w:rsidRPr="008110B1" w:rsidRDefault="008110B1" w:rsidP="008110B1">
      <w:pPr>
        <w:spacing w:after="0" w:line="276" w:lineRule="auto"/>
        <w:jc w:val="both"/>
        <w:rPr>
          <w:rFonts w:ascii="Alwyn New Rg" w:eastAsia="Times New Roman" w:hAnsi="Alwyn New Rg" w:cs="Times New Roman"/>
        </w:rPr>
      </w:pPr>
      <w:r w:rsidRPr="008110B1">
        <w:rPr>
          <w:rFonts w:ascii="Alwyn New Rg" w:eastAsia="Times New Roman" w:hAnsi="Alwyn New Rg" w:cs="Times New Roman"/>
        </w:rPr>
        <w:t>Jednosměrné vozidlo je vybaveno dvěma plošinami umožňující současně přepravu kočárku a vozíku pro invalidy. Obousměrné vozidlo je vybaveno dvěma plošinami umožňující přepravu vozíku pro invalidy. Místa na plošině při přepravě pohybově postižených osob musí umožnit bezpečné zajištění vozíku pro invalidy.</w:t>
      </w:r>
    </w:p>
    <w:p w14:paraId="31C9D04B" w14:textId="77777777" w:rsidR="008110B1" w:rsidRPr="008110B1" w:rsidRDefault="008110B1" w:rsidP="008110B1">
      <w:pPr>
        <w:keepNext/>
        <w:keepLines/>
        <w:numPr>
          <w:ilvl w:val="2"/>
          <w:numId w:val="0"/>
        </w:numPr>
        <w:spacing w:before="200" w:after="0" w:line="276" w:lineRule="auto"/>
        <w:ind w:left="720" w:hanging="720"/>
        <w:jc w:val="both"/>
        <w:outlineLvl w:val="2"/>
        <w:rPr>
          <w:rFonts w:ascii="Alwyn New Rg" w:eastAsia="Times New Roman" w:hAnsi="Alwyn New Rg" w:cs="Times New Roman"/>
          <w:b/>
          <w:bCs/>
        </w:rPr>
      </w:pPr>
      <w:bookmarkStart w:id="5" w:name="_Toc74912674"/>
      <w:r w:rsidRPr="008110B1">
        <w:rPr>
          <w:rFonts w:ascii="Alwyn New Rg" w:eastAsia="Times New Roman" w:hAnsi="Alwyn New Rg" w:cs="Times New Roman"/>
          <w:b/>
          <w:bCs/>
        </w:rPr>
        <w:t>Vybavení vozidla prvky informování cestujících</w:t>
      </w:r>
      <w:bookmarkEnd w:id="5"/>
    </w:p>
    <w:p w14:paraId="26488E23" w14:textId="77777777" w:rsidR="008110B1" w:rsidRPr="008110B1" w:rsidRDefault="008110B1" w:rsidP="008110B1">
      <w:pPr>
        <w:spacing w:after="0" w:line="276" w:lineRule="auto"/>
        <w:jc w:val="right"/>
        <w:rPr>
          <w:rFonts w:ascii="Alwyn New Rg" w:eastAsia="Times New Roman" w:hAnsi="Alwyn New Rg" w:cs="Times New Roman"/>
          <w:color w:val="5B9BD5"/>
          <w:sz w:val="16"/>
          <w:szCs w:val="16"/>
        </w:rPr>
      </w:pPr>
      <w:r w:rsidRPr="008110B1">
        <w:rPr>
          <w:rFonts w:ascii="Arial" w:eastAsia="Times New Roman" w:hAnsi="Arial" w:cs="Arial"/>
          <w:color w:val="5B9BD5"/>
          <w:sz w:val="16"/>
          <w:szCs w:val="16"/>
        </w:rPr>
        <w:t>→</w:t>
      </w:r>
      <w:r w:rsidRPr="008110B1">
        <w:rPr>
          <w:rFonts w:ascii="Alwyn New Rg" w:eastAsia="Times New Roman" w:hAnsi="Alwyn New Rg" w:cs="Times New Roman"/>
          <w:color w:val="5B9BD5"/>
          <w:sz w:val="16"/>
          <w:szCs w:val="16"/>
        </w:rPr>
        <w:t xml:space="preserve">   Indikátor kvality T9</w:t>
      </w:r>
    </w:p>
    <w:p w14:paraId="488193BB" w14:textId="77777777" w:rsidR="008110B1" w:rsidRPr="008110B1" w:rsidRDefault="008110B1" w:rsidP="008110B1">
      <w:pPr>
        <w:keepNext/>
        <w:keepLines/>
        <w:numPr>
          <w:ilvl w:val="3"/>
          <w:numId w:val="0"/>
        </w:numPr>
        <w:spacing w:after="0" w:line="276" w:lineRule="auto"/>
        <w:ind w:left="864" w:hanging="864"/>
        <w:jc w:val="both"/>
        <w:outlineLvl w:val="3"/>
        <w:rPr>
          <w:rFonts w:ascii="Alwyn New Rg" w:eastAsia="Times New Roman" w:hAnsi="Alwyn New Rg" w:cs="Times New Roman"/>
          <w:bCs/>
          <w:iCs/>
          <w:color w:val="C00000"/>
        </w:rPr>
      </w:pPr>
      <w:r w:rsidRPr="008110B1">
        <w:rPr>
          <w:rFonts w:ascii="Alwyn New Rg" w:eastAsia="Times New Roman" w:hAnsi="Alwyn New Rg" w:cs="Times New Roman"/>
          <w:bCs/>
          <w:iCs/>
          <w:color w:val="C00000"/>
        </w:rPr>
        <w:t>Vnější informační panely</w:t>
      </w:r>
    </w:p>
    <w:p w14:paraId="2E0D3D8F" w14:textId="77777777" w:rsidR="008110B1" w:rsidRPr="008110B1" w:rsidRDefault="008110B1" w:rsidP="008110B1">
      <w:pPr>
        <w:spacing w:after="0" w:line="276" w:lineRule="auto"/>
        <w:jc w:val="both"/>
        <w:rPr>
          <w:rFonts w:ascii="Alwyn New Rg" w:eastAsia="Times New Roman" w:hAnsi="Alwyn New Rg" w:cs="Times New Roman"/>
        </w:rPr>
      </w:pPr>
      <w:r w:rsidRPr="008110B1">
        <w:rPr>
          <w:rFonts w:ascii="Alwyn New Rg" w:eastAsia="Times New Roman" w:hAnsi="Alwyn New Rg" w:cs="Times New Roman"/>
        </w:rPr>
        <w:t>Pro vnější informační panely se používá technologie LED, v jednobarevném provedení, v barvě jantarové (oranžové). Do vozidla se umisťují tyto informační panely:</w:t>
      </w:r>
    </w:p>
    <w:p w14:paraId="4CFF5B82" w14:textId="77777777" w:rsidR="008110B1" w:rsidRPr="008110B1" w:rsidRDefault="008110B1" w:rsidP="008110B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lwyn New Rg" w:eastAsia="Times New Roman" w:hAnsi="Alwyn New Rg" w:cs="Times New Roman"/>
        </w:rPr>
      </w:pPr>
      <w:r w:rsidRPr="008110B1">
        <w:rPr>
          <w:rFonts w:ascii="Alwyn New Rg" w:eastAsia="Times New Roman" w:hAnsi="Alwyn New Rg" w:cs="Times New Roman"/>
          <w:b/>
        </w:rPr>
        <w:t>přední:</w:t>
      </w:r>
      <w:r w:rsidRPr="008110B1">
        <w:rPr>
          <w:rFonts w:ascii="Alwyn New Rg" w:eastAsia="Times New Roman" w:hAnsi="Alwyn New Rg" w:cs="Times New Roman"/>
        </w:rPr>
        <w:t xml:space="preserve"> zobrazuje číslo linky a cílovou zastávku</w:t>
      </w:r>
    </w:p>
    <w:p w14:paraId="7B666BC8" w14:textId="77777777" w:rsidR="008110B1" w:rsidRPr="008110B1" w:rsidRDefault="008110B1" w:rsidP="008110B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lwyn New Rg" w:eastAsia="Times New Roman" w:hAnsi="Alwyn New Rg" w:cs="Times New Roman"/>
          <w:strike/>
        </w:rPr>
      </w:pPr>
      <w:r w:rsidRPr="008110B1">
        <w:rPr>
          <w:rFonts w:ascii="Alwyn New Rg" w:eastAsia="Times New Roman" w:hAnsi="Alwyn New Rg" w:cs="Times New Roman"/>
          <w:b/>
        </w:rPr>
        <w:t>na pravé straně tramvaje (min. 3 panely na délku tramvaje 32 m):</w:t>
      </w:r>
      <w:r w:rsidRPr="008110B1">
        <w:rPr>
          <w:rFonts w:ascii="Alwyn New Rg" w:eastAsia="Times New Roman" w:hAnsi="Alwyn New Rg" w:cs="Times New Roman"/>
        </w:rPr>
        <w:t xml:space="preserve"> zobrazuje číslo linky, cílovou zastávku a vybrané nácestné zastávky</w:t>
      </w:r>
    </w:p>
    <w:p w14:paraId="2341C487" w14:textId="77777777" w:rsidR="008110B1" w:rsidRPr="008110B1" w:rsidRDefault="008110B1" w:rsidP="008110B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lwyn New Rg" w:eastAsia="Times New Roman" w:hAnsi="Alwyn New Rg" w:cs="Times New Roman"/>
          <w:strike/>
        </w:rPr>
      </w:pPr>
      <w:r w:rsidRPr="008110B1">
        <w:rPr>
          <w:rFonts w:ascii="Alwyn New Rg" w:eastAsia="Times New Roman" w:hAnsi="Alwyn New Rg" w:cs="Times New Roman"/>
          <w:b/>
        </w:rPr>
        <w:t xml:space="preserve">na levé straně tramvaje: </w:t>
      </w:r>
      <w:r w:rsidRPr="008110B1">
        <w:rPr>
          <w:rFonts w:ascii="Alwyn New Rg" w:eastAsia="Times New Roman" w:hAnsi="Alwyn New Rg" w:cs="Times New Roman"/>
        </w:rPr>
        <w:t xml:space="preserve">zobrazuje alespoň číslo linky (neplatí pro vozidla </w:t>
      </w:r>
      <w:proofErr w:type="gramStart"/>
      <w:r w:rsidRPr="008110B1">
        <w:rPr>
          <w:rFonts w:ascii="Alwyn New Rg" w:eastAsia="Times New Roman" w:hAnsi="Alwyn New Rg" w:cs="Times New Roman"/>
        </w:rPr>
        <w:t>15T</w:t>
      </w:r>
      <w:proofErr w:type="gramEnd"/>
      <w:r w:rsidRPr="008110B1">
        <w:rPr>
          <w:rFonts w:ascii="Alwyn New Rg" w:eastAsia="Times New Roman" w:hAnsi="Alwyn New Rg" w:cs="Times New Roman"/>
        </w:rPr>
        <w:t>)</w:t>
      </w:r>
    </w:p>
    <w:p w14:paraId="2D1D4609" w14:textId="77777777" w:rsidR="008110B1" w:rsidRPr="008110B1" w:rsidRDefault="008110B1" w:rsidP="008110B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lwyn New Rg" w:eastAsia="Times New Roman" w:hAnsi="Alwyn New Rg" w:cs="Times New Roman"/>
        </w:rPr>
      </w:pPr>
      <w:r w:rsidRPr="008110B1">
        <w:rPr>
          <w:rFonts w:ascii="Alwyn New Rg" w:eastAsia="Times New Roman" w:hAnsi="Alwyn New Rg" w:cs="Times New Roman"/>
          <w:b/>
        </w:rPr>
        <w:t>zadní:</w:t>
      </w:r>
      <w:r w:rsidRPr="008110B1">
        <w:rPr>
          <w:rFonts w:ascii="Alwyn New Rg" w:eastAsia="Times New Roman" w:hAnsi="Alwyn New Rg" w:cs="Times New Roman"/>
        </w:rPr>
        <w:t xml:space="preserve"> zobrazuje alespoň číslo linky</w:t>
      </w:r>
    </w:p>
    <w:p w14:paraId="57149CB0" w14:textId="77777777" w:rsidR="008110B1" w:rsidRPr="008110B1" w:rsidRDefault="008110B1" w:rsidP="008110B1">
      <w:pPr>
        <w:spacing w:after="0" w:line="276" w:lineRule="auto"/>
        <w:jc w:val="both"/>
        <w:rPr>
          <w:rFonts w:ascii="Alwyn New Rg" w:eastAsia="Times New Roman" w:hAnsi="Alwyn New Rg" w:cs="Times New Roman"/>
        </w:rPr>
      </w:pPr>
    </w:p>
    <w:p w14:paraId="4CCBE879" w14:textId="77777777" w:rsidR="008110B1" w:rsidRPr="008110B1" w:rsidRDefault="008110B1" w:rsidP="008110B1">
      <w:pPr>
        <w:spacing w:after="0" w:line="276" w:lineRule="auto"/>
        <w:jc w:val="both"/>
        <w:rPr>
          <w:rFonts w:ascii="Alwyn New Rg" w:eastAsia="Times New Roman" w:hAnsi="Alwyn New Rg" w:cs="Times New Roman"/>
        </w:rPr>
      </w:pPr>
      <w:r w:rsidRPr="008110B1">
        <w:rPr>
          <w:rFonts w:ascii="Alwyn New Rg" w:eastAsia="Times New Roman" w:hAnsi="Alwyn New Rg" w:cs="Times New Roman"/>
        </w:rPr>
        <w:t xml:space="preserve">Digitální panely musí být dobře čitelné jak za snížené viditelnosti, tak při přímém slunečním svitu. Dále nesmí být panely zakryty žádnými konstrukčními prvky vozidla (například otevřenými dveřmi – neplatí pro vozidla </w:t>
      </w:r>
      <w:proofErr w:type="gramStart"/>
      <w:r w:rsidRPr="008110B1">
        <w:rPr>
          <w:rFonts w:ascii="Alwyn New Rg" w:eastAsia="Times New Roman" w:hAnsi="Alwyn New Rg" w:cs="Times New Roman"/>
        </w:rPr>
        <w:t>15T</w:t>
      </w:r>
      <w:proofErr w:type="gramEnd"/>
      <w:r w:rsidRPr="008110B1">
        <w:rPr>
          <w:rFonts w:ascii="Alwyn New Rg" w:eastAsia="Times New Roman" w:hAnsi="Alwyn New Rg" w:cs="Times New Roman"/>
        </w:rPr>
        <w:t>).</w:t>
      </w:r>
    </w:p>
    <w:p w14:paraId="45A2504F" w14:textId="77777777" w:rsidR="008110B1" w:rsidRPr="008110B1" w:rsidRDefault="008110B1" w:rsidP="008110B1">
      <w:pPr>
        <w:spacing w:after="0" w:line="276" w:lineRule="auto"/>
        <w:jc w:val="both"/>
        <w:rPr>
          <w:rFonts w:ascii="Alwyn New Rg" w:eastAsia="Times New Roman" w:hAnsi="Alwyn New Rg" w:cs="Times New Roman"/>
        </w:rPr>
      </w:pPr>
      <w:r w:rsidRPr="008110B1">
        <w:rPr>
          <w:rFonts w:ascii="Alwyn New Rg" w:eastAsia="Times New Roman" w:hAnsi="Alwyn New Rg" w:cs="Times New Roman"/>
        </w:rPr>
        <w:t>Vnější informační panely musí umožňovat také zobrazení piktogramů a inverzní zobrazení části nebo celého panelu. Panely musí umožňovat dynamické přizpůsobení velikosti textu v závislosti na jeho délce (zvětšení, zmenšení, případně rozdělení textu na předním panelu na dva řádky v případě zastávek s delším názvem) nebo alternativně databázové zobrazení textů.</w:t>
      </w:r>
    </w:p>
    <w:p w14:paraId="7EEFC52E" w14:textId="77777777" w:rsidR="008110B1" w:rsidRPr="008110B1" w:rsidRDefault="008110B1" w:rsidP="008110B1">
      <w:pPr>
        <w:spacing w:after="0" w:line="276" w:lineRule="auto"/>
        <w:jc w:val="right"/>
        <w:rPr>
          <w:rFonts w:ascii="Alwyn New Rg" w:eastAsia="Times New Roman" w:hAnsi="Alwyn New Rg" w:cs="Times New Roman"/>
          <w:color w:val="7F7F7F"/>
          <w:sz w:val="16"/>
          <w:szCs w:val="16"/>
        </w:rPr>
      </w:pPr>
      <w:r w:rsidRPr="008110B1">
        <w:rPr>
          <w:rFonts w:ascii="Alwyn New Rg" w:eastAsia="Times New Roman" w:hAnsi="Alwyn New Rg" w:cs="Times New Roman"/>
          <w:color w:val="7F7F7F"/>
          <w:sz w:val="16"/>
          <w:szCs w:val="16"/>
        </w:rPr>
        <w:t>&gt; Odbavovací a informační zařízení ve vozidlech PID</w:t>
      </w:r>
    </w:p>
    <w:p w14:paraId="4F6C77C9" w14:textId="77777777" w:rsidR="008110B1" w:rsidRPr="008110B1" w:rsidRDefault="008110B1" w:rsidP="008110B1">
      <w:pPr>
        <w:keepNext/>
        <w:keepLines/>
        <w:numPr>
          <w:ilvl w:val="3"/>
          <w:numId w:val="0"/>
        </w:numPr>
        <w:spacing w:after="0" w:line="276" w:lineRule="auto"/>
        <w:ind w:left="864" w:hanging="864"/>
        <w:outlineLvl w:val="3"/>
        <w:rPr>
          <w:rFonts w:ascii="Alwyn New Rg" w:eastAsia="Times New Roman" w:hAnsi="Alwyn New Rg" w:cs="Times New Roman"/>
          <w:bCs/>
          <w:iCs/>
          <w:color w:val="C00000"/>
        </w:rPr>
      </w:pPr>
      <w:r w:rsidRPr="008110B1">
        <w:rPr>
          <w:rFonts w:ascii="Alwyn New Rg" w:eastAsia="Times New Roman" w:hAnsi="Alwyn New Rg" w:cs="Times New Roman"/>
          <w:bCs/>
          <w:iCs/>
          <w:color w:val="C00000"/>
        </w:rPr>
        <w:lastRenderedPageBreak/>
        <w:t>Vnitřní informační panely</w:t>
      </w:r>
    </w:p>
    <w:p w14:paraId="0F3C4073" w14:textId="77777777" w:rsidR="008110B1" w:rsidRPr="008110B1" w:rsidRDefault="008110B1" w:rsidP="008110B1">
      <w:pPr>
        <w:spacing w:after="0" w:line="276" w:lineRule="auto"/>
        <w:jc w:val="both"/>
        <w:rPr>
          <w:rFonts w:ascii="Alwyn New Rg" w:eastAsia="Times New Roman" w:hAnsi="Alwyn New Rg" w:cs="Times New Roman"/>
          <w:strike/>
        </w:rPr>
      </w:pPr>
      <w:r w:rsidRPr="008110B1">
        <w:rPr>
          <w:rFonts w:ascii="Alwyn New Rg" w:eastAsia="Times New Roman" w:hAnsi="Alwyn New Rg" w:cs="Times New Roman"/>
        </w:rPr>
        <w:t xml:space="preserve">Vnitřní digitální informační panely s LCD technologií se instalují do každého vozidla, resp. článku tramvaje (u článkových tramvají), kolmo k podélné ose vozidla a zobrazují informace o čísle a trase linky. Konkrétní umístění podléhá schválení objednatelem. Panely s LED technologií zobrazující číslo linky a cílovou zastávku mohou být osazeny též. Dále je možné umístit LCD panely podélně k ose vozidla. Konkrétní řešení podoby a rozmístění informačních panelů u nových a v případě modernizací stávajících tramvají schvaluje objednatel. </w:t>
      </w:r>
    </w:p>
    <w:p w14:paraId="15813ADF" w14:textId="77777777" w:rsidR="008110B1" w:rsidRPr="008110B1" w:rsidRDefault="008110B1" w:rsidP="008110B1">
      <w:pPr>
        <w:spacing w:after="0" w:line="276" w:lineRule="auto"/>
        <w:jc w:val="right"/>
        <w:rPr>
          <w:rFonts w:ascii="Alwyn New Rg" w:eastAsia="Times New Roman" w:hAnsi="Alwyn New Rg" w:cs="Times New Roman"/>
          <w:color w:val="7F7F7F"/>
          <w:sz w:val="16"/>
          <w:szCs w:val="16"/>
        </w:rPr>
      </w:pPr>
      <w:r w:rsidRPr="008110B1">
        <w:rPr>
          <w:rFonts w:ascii="Alwyn New Rg" w:eastAsia="Times New Roman" w:hAnsi="Alwyn New Rg" w:cs="Times New Roman"/>
          <w:color w:val="7F7F7F"/>
          <w:sz w:val="16"/>
          <w:szCs w:val="16"/>
        </w:rPr>
        <w:t>&gt;</w:t>
      </w:r>
      <w:r w:rsidRPr="008110B1">
        <w:rPr>
          <w:rFonts w:ascii="Alwyn New Rg" w:eastAsia="Times New Roman" w:hAnsi="Alwyn New Rg" w:cs="Times New Roman"/>
        </w:rPr>
        <w:t xml:space="preserve"> </w:t>
      </w:r>
      <w:r w:rsidRPr="008110B1">
        <w:rPr>
          <w:rFonts w:ascii="Alwyn New Rg" w:eastAsia="Times New Roman" w:hAnsi="Alwyn New Rg" w:cs="Times New Roman"/>
          <w:color w:val="7F7F7F"/>
          <w:sz w:val="16"/>
          <w:szCs w:val="16"/>
        </w:rPr>
        <w:t xml:space="preserve">Odbavovací a informační zařízení ve vozidlech PID </w:t>
      </w:r>
    </w:p>
    <w:p w14:paraId="19BC2E3E" w14:textId="77777777" w:rsidR="008110B1" w:rsidRPr="008110B1" w:rsidRDefault="008110B1" w:rsidP="008110B1">
      <w:pPr>
        <w:keepNext/>
        <w:keepLines/>
        <w:numPr>
          <w:ilvl w:val="3"/>
          <w:numId w:val="0"/>
        </w:numPr>
        <w:spacing w:after="0" w:line="276" w:lineRule="auto"/>
        <w:ind w:left="864" w:hanging="864"/>
        <w:outlineLvl w:val="3"/>
        <w:rPr>
          <w:rFonts w:ascii="Alwyn New Rg" w:eastAsia="Times New Roman" w:hAnsi="Alwyn New Rg" w:cs="Times New Roman"/>
          <w:bCs/>
          <w:iCs/>
          <w:color w:val="C00000"/>
        </w:rPr>
      </w:pPr>
      <w:r w:rsidRPr="008110B1">
        <w:rPr>
          <w:rFonts w:ascii="Alwyn New Rg" w:eastAsia="Times New Roman" w:hAnsi="Alwyn New Rg" w:cs="Times New Roman"/>
          <w:bCs/>
          <w:iCs/>
          <w:color w:val="C00000"/>
        </w:rPr>
        <w:t>Zobrazovač času a pásma</w:t>
      </w:r>
    </w:p>
    <w:p w14:paraId="6346C0F6" w14:textId="77777777" w:rsidR="008110B1" w:rsidRPr="008110B1" w:rsidRDefault="008110B1" w:rsidP="008110B1">
      <w:pPr>
        <w:spacing w:after="0" w:line="276" w:lineRule="auto"/>
        <w:jc w:val="both"/>
        <w:rPr>
          <w:rFonts w:ascii="Alwyn New Rg" w:eastAsia="Times New Roman" w:hAnsi="Alwyn New Rg" w:cs="Times New Roman"/>
        </w:rPr>
      </w:pPr>
      <w:r w:rsidRPr="008110B1">
        <w:rPr>
          <w:rFonts w:ascii="Alwyn New Rg" w:eastAsia="Times New Roman" w:hAnsi="Alwyn New Rg" w:cs="Times New Roman"/>
        </w:rPr>
        <w:t>Zobrazovač času (</w:t>
      </w:r>
      <w:proofErr w:type="spellStart"/>
      <w:r w:rsidRPr="008110B1">
        <w:rPr>
          <w:rFonts w:ascii="Alwyn New Rg" w:eastAsia="Times New Roman" w:hAnsi="Alwyn New Rg" w:cs="Times New Roman"/>
        </w:rPr>
        <w:t>hh:mm</w:t>
      </w:r>
      <w:proofErr w:type="spellEnd"/>
      <w:r w:rsidRPr="008110B1">
        <w:rPr>
          <w:rFonts w:ascii="Alwyn New Rg" w:eastAsia="Times New Roman" w:hAnsi="Alwyn New Rg" w:cs="Times New Roman"/>
        </w:rPr>
        <w:t>) a pásma/zóny je umístěn v přední části interiéru vozidla a na přímém úseku koleje je viditelný z celého vnitřního prostoru. Zobrazovač je možné nahradit jiným druhem zobrazení požadovaných údajů (času a pásma), které podléhá odsouhlasení objednatelem.</w:t>
      </w:r>
    </w:p>
    <w:p w14:paraId="2C657F4D" w14:textId="77777777" w:rsidR="008110B1" w:rsidRPr="008110B1" w:rsidRDefault="008110B1" w:rsidP="008110B1">
      <w:pPr>
        <w:spacing w:after="0" w:line="276" w:lineRule="auto"/>
        <w:jc w:val="right"/>
        <w:rPr>
          <w:rFonts w:ascii="Alwyn New Rg" w:eastAsia="Times New Roman" w:hAnsi="Alwyn New Rg" w:cs="Times New Roman"/>
          <w:color w:val="7F7F7F"/>
          <w:sz w:val="16"/>
          <w:szCs w:val="16"/>
        </w:rPr>
      </w:pPr>
      <w:r w:rsidRPr="008110B1">
        <w:rPr>
          <w:rFonts w:ascii="Alwyn New Rg" w:eastAsia="Times New Roman" w:hAnsi="Alwyn New Rg" w:cs="Times New Roman"/>
          <w:color w:val="7F7F7F"/>
          <w:sz w:val="16"/>
          <w:szCs w:val="16"/>
        </w:rPr>
        <w:t>&gt; Odbavovací a informační zařízení ve vozidlech PID</w:t>
      </w:r>
    </w:p>
    <w:p w14:paraId="4CD16FF5" w14:textId="77777777" w:rsidR="008110B1" w:rsidRPr="008110B1" w:rsidRDefault="008110B1" w:rsidP="008110B1">
      <w:pPr>
        <w:keepNext/>
        <w:keepLines/>
        <w:numPr>
          <w:ilvl w:val="3"/>
          <w:numId w:val="0"/>
        </w:numPr>
        <w:spacing w:after="0" w:line="276" w:lineRule="auto"/>
        <w:ind w:left="864" w:hanging="864"/>
        <w:outlineLvl w:val="3"/>
        <w:rPr>
          <w:rFonts w:ascii="Alwyn New Rg" w:eastAsia="Times New Roman" w:hAnsi="Alwyn New Rg" w:cs="Times New Roman"/>
          <w:bCs/>
          <w:iCs/>
          <w:color w:val="C00000"/>
        </w:rPr>
      </w:pPr>
      <w:r w:rsidRPr="008110B1">
        <w:rPr>
          <w:rFonts w:ascii="Alwyn New Rg" w:eastAsia="Times New Roman" w:hAnsi="Alwyn New Rg" w:cs="Times New Roman"/>
          <w:bCs/>
          <w:iCs/>
          <w:color w:val="C00000"/>
        </w:rPr>
        <w:t>Akustické hlášení zastávek</w:t>
      </w:r>
    </w:p>
    <w:p w14:paraId="19C0F2AE" w14:textId="77777777" w:rsidR="008110B1" w:rsidRPr="008110B1" w:rsidRDefault="008110B1" w:rsidP="008110B1">
      <w:pPr>
        <w:spacing w:after="0" w:line="276" w:lineRule="auto"/>
        <w:jc w:val="both"/>
        <w:rPr>
          <w:rFonts w:ascii="Alwyn New Rg" w:eastAsia="Times New Roman" w:hAnsi="Alwyn New Rg" w:cs="Times New Roman"/>
        </w:rPr>
      </w:pPr>
      <w:r w:rsidRPr="008110B1">
        <w:rPr>
          <w:rFonts w:ascii="Alwyn New Rg" w:eastAsia="Times New Roman" w:hAnsi="Alwyn New Rg" w:cs="Times New Roman"/>
        </w:rPr>
        <w:t xml:space="preserve">Vozidlo je vybaveno akustickým hlášením zastávek a informací (vnitřní, vnější, </w:t>
      </w:r>
      <w:proofErr w:type="spellStart"/>
      <w:r w:rsidRPr="008110B1">
        <w:rPr>
          <w:rFonts w:ascii="Alwyn New Rg" w:eastAsia="Times New Roman" w:hAnsi="Alwyn New Rg" w:cs="Times New Roman"/>
        </w:rPr>
        <w:t>příposlech</w:t>
      </w:r>
      <w:proofErr w:type="spellEnd"/>
      <w:r w:rsidRPr="008110B1">
        <w:rPr>
          <w:rFonts w:ascii="Alwyn New Rg" w:eastAsia="Times New Roman" w:hAnsi="Alwyn New Rg" w:cs="Times New Roman"/>
        </w:rPr>
        <w:t xml:space="preserve"> </w:t>
      </w:r>
      <w:r w:rsidRPr="008110B1">
        <w:rPr>
          <w:rFonts w:ascii="Alwyn New Rg" w:eastAsia="Times New Roman" w:hAnsi="Alwyn New Rg" w:cs="Times New Roman"/>
        </w:rPr>
        <w:br/>
        <w:t>pro řidiče) s funkcí automatického vyhlašování zastávek na základě polohy vozidla.</w:t>
      </w:r>
    </w:p>
    <w:p w14:paraId="1A2ACD89" w14:textId="77777777" w:rsidR="008110B1" w:rsidRPr="008110B1" w:rsidRDefault="008110B1" w:rsidP="008110B1">
      <w:pPr>
        <w:spacing w:after="0" w:line="276" w:lineRule="auto"/>
        <w:jc w:val="right"/>
        <w:rPr>
          <w:rFonts w:ascii="Alwyn New Rg" w:eastAsia="Times New Roman" w:hAnsi="Alwyn New Rg" w:cs="Times New Roman"/>
          <w:color w:val="7F7F7F"/>
          <w:sz w:val="16"/>
          <w:szCs w:val="16"/>
        </w:rPr>
      </w:pPr>
      <w:r w:rsidRPr="008110B1">
        <w:rPr>
          <w:rFonts w:ascii="Alwyn New Rg" w:eastAsia="Times New Roman" w:hAnsi="Alwyn New Rg" w:cs="Times New Roman"/>
          <w:color w:val="7F7F7F"/>
          <w:sz w:val="16"/>
          <w:szCs w:val="16"/>
        </w:rPr>
        <w:t>&gt; Odbavovací a informační zařízení ve vozidlech PID</w:t>
      </w:r>
    </w:p>
    <w:p w14:paraId="771BCFD1" w14:textId="77777777" w:rsidR="008110B1" w:rsidRPr="008110B1" w:rsidRDefault="008110B1" w:rsidP="008110B1">
      <w:pPr>
        <w:keepNext/>
        <w:keepLines/>
        <w:numPr>
          <w:ilvl w:val="3"/>
          <w:numId w:val="0"/>
        </w:numPr>
        <w:spacing w:after="0" w:line="276" w:lineRule="auto"/>
        <w:ind w:left="864" w:hanging="864"/>
        <w:outlineLvl w:val="3"/>
        <w:rPr>
          <w:rFonts w:ascii="Alwyn New Rg" w:eastAsia="Times New Roman" w:hAnsi="Alwyn New Rg" w:cs="Times New Roman"/>
          <w:bCs/>
          <w:iCs/>
          <w:color w:val="C00000"/>
        </w:rPr>
      </w:pPr>
      <w:r w:rsidRPr="008110B1">
        <w:rPr>
          <w:rFonts w:ascii="Alwyn New Rg" w:eastAsia="Times New Roman" w:hAnsi="Alwyn New Rg" w:cs="Times New Roman"/>
          <w:bCs/>
          <w:iCs/>
          <w:color w:val="C00000"/>
        </w:rPr>
        <w:t>Smluvní přepravní podmínky</w:t>
      </w:r>
    </w:p>
    <w:p w14:paraId="010076F9" w14:textId="77777777" w:rsidR="008110B1" w:rsidRPr="008110B1" w:rsidRDefault="008110B1" w:rsidP="008110B1">
      <w:pPr>
        <w:spacing w:after="0" w:line="276" w:lineRule="auto"/>
        <w:jc w:val="both"/>
        <w:rPr>
          <w:rFonts w:ascii="Alwyn New Rg" w:eastAsia="Times New Roman" w:hAnsi="Alwyn New Rg" w:cs="Times New Roman"/>
        </w:rPr>
      </w:pPr>
      <w:r w:rsidRPr="008110B1">
        <w:rPr>
          <w:rFonts w:ascii="Alwyn New Rg" w:eastAsia="Times New Roman" w:hAnsi="Alwyn New Rg" w:cs="Times New Roman"/>
        </w:rPr>
        <w:t>Ve vozidle musí být v obou krajních článcích vyvěšen platný výňatek ze Smluvních přepravních podmínek PID definovaný objednatelem. Jednotlivé části výňatku musí být vyvěšeny vedle sebe tak, aby druhá část navazovala na první.</w:t>
      </w:r>
    </w:p>
    <w:p w14:paraId="09E0CD42" w14:textId="77777777" w:rsidR="008110B1" w:rsidRPr="008110B1" w:rsidRDefault="008110B1" w:rsidP="008110B1">
      <w:pPr>
        <w:spacing w:after="0" w:line="276" w:lineRule="auto"/>
        <w:jc w:val="both"/>
        <w:rPr>
          <w:rFonts w:ascii="Alwyn New Rg" w:eastAsia="Times New Roman" w:hAnsi="Alwyn New Rg" w:cs="Times New Roman"/>
        </w:rPr>
      </w:pPr>
    </w:p>
    <w:p w14:paraId="102F0332" w14:textId="77777777" w:rsidR="008110B1" w:rsidRPr="008110B1" w:rsidRDefault="008110B1" w:rsidP="008110B1">
      <w:pPr>
        <w:keepNext/>
        <w:keepLines/>
        <w:numPr>
          <w:ilvl w:val="3"/>
          <w:numId w:val="0"/>
        </w:numPr>
        <w:spacing w:after="0" w:line="276" w:lineRule="auto"/>
        <w:ind w:left="864" w:hanging="864"/>
        <w:outlineLvl w:val="3"/>
        <w:rPr>
          <w:rFonts w:ascii="Alwyn New Rg" w:eastAsia="Times New Roman" w:hAnsi="Alwyn New Rg" w:cs="Times New Roman"/>
          <w:bCs/>
          <w:iCs/>
          <w:color w:val="C00000"/>
        </w:rPr>
      </w:pPr>
      <w:r w:rsidRPr="008110B1">
        <w:rPr>
          <w:rFonts w:ascii="Alwyn New Rg" w:eastAsia="Times New Roman" w:hAnsi="Alwyn New Rg" w:cs="Times New Roman"/>
          <w:bCs/>
          <w:iCs/>
          <w:color w:val="C00000"/>
        </w:rPr>
        <w:t>Tarif PID</w:t>
      </w:r>
    </w:p>
    <w:p w14:paraId="769A4634" w14:textId="77777777" w:rsidR="008110B1" w:rsidRPr="008110B1" w:rsidRDefault="008110B1" w:rsidP="008110B1">
      <w:pPr>
        <w:spacing w:after="0" w:line="276" w:lineRule="auto"/>
        <w:jc w:val="both"/>
        <w:rPr>
          <w:rFonts w:ascii="Alwyn New Rg" w:eastAsia="Times New Roman" w:hAnsi="Alwyn New Rg" w:cs="Times New Roman"/>
        </w:rPr>
      </w:pPr>
      <w:r w:rsidRPr="008110B1">
        <w:rPr>
          <w:rFonts w:ascii="Alwyn New Rg" w:eastAsia="Times New Roman" w:hAnsi="Alwyn New Rg" w:cs="Times New Roman"/>
        </w:rPr>
        <w:t>Ve vozidle musí být v obou krajních článcích vyvěšen platný výňatek z Tarifu PID definovaný objednatelem. Jednotlivé části výňatku musí být vyvěšeny vedle sebe.</w:t>
      </w:r>
    </w:p>
    <w:p w14:paraId="17842175" w14:textId="77777777" w:rsidR="008110B1" w:rsidRPr="008110B1" w:rsidRDefault="008110B1" w:rsidP="008110B1">
      <w:pPr>
        <w:spacing w:after="0" w:line="276" w:lineRule="auto"/>
        <w:jc w:val="both"/>
        <w:rPr>
          <w:rFonts w:ascii="Alwyn New Rg" w:eastAsia="Times New Roman" w:hAnsi="Alwyn New Rg" w:cs="Times New Roman"/>
        </w:rPr>
      </w:pPr>
    </w:p>
    <w:p w14:paraId="4304383B" w14:textId="77777777" w:rsidR="008110B1" w:rsidRPr="008110B1" w:rsidRDefault="008110B1" w:rsidP="008110B1">
      <w:pPr>
        <w:keepNext/>
        <w:keepLines/>
        <w:numPr>
          <w:ilvl w:val="3"/>
          <w:numId w:val="0"/>
        </w:numPr>
        <w:spacing w:after="0" w:line="276" w:lineRule="auto"/>
        <w:ind w:left="864" w:hanging="864"/>
        <w:outlineLvl w:val="3"/>
        <w:rPr>
          <w:rFonts w:ascii="Alwyn New Rg" w:eastAsia="Times New Roman" w:hAnsi="Alwyn New Rg" w:cs="Times New Roman"/>
          <w:bCs/>
          <w:iCs/>
          <w:color w:val="C00000"/>
        </w:rPr>
      </w:pPr>
      <w:r w:rsidRPr="008110B1">
        <w:rPr>
          <w:rFonts w:ascii="Alwyn New Rg" w:eastAsia="Times New Roman" w:hAnsi="Alwyn New Rg" w:cs="Times New Roman"/>
          <w:bCs/>
          <w:iCs/>
          <w:color w:val="C00000"/>
        </w:rPr>
        <w:t>Schémata dopravy</w:t>
      </w:r>
    </w:p>
    <w:p w14:paraId="13EE0827" w14:textId="77777777" w:rsidR="008110B1" w:rsidRPr="008110B1" w:rsidRDefault="008110B1" w:rsidP="008110B1">
      <w:pPr>
        <w:spacing w:after="0" w:line="276" w:lineRule="auto"/>
        <w:jc w:val="both"/>
        <w:rPr>
          <w:rFonts w:ascii="Alwyn New Rg" w:eastAsia="Times New Roman" w:hAnsi="Alwyn New Rg" w:cs="Times New Roman"/>
        </w:rPr>
      </w:pPr>
      <w:r w:rsidRPr="008110B1">
        <w:rPr>
          <w:rFonts w:ascii="Alwyn New Rg" w:eastAsia="Times New Roman" w:hAnsi="Alwyn New Rg" w:cs="Times New Roman"/>
        </w:rPr>
        <w:t>Ve vozidle musí být v obou krajních článcích vyvěšena platná schémata denního kolejového provozu a nočního síťového provozu.</w:t>
      </w:r>
    </w:p>
    <w:p w14:paraId="2DBB760B" w14:textId="77777777" w:rsidR="008110B1" w:rsidRPr="008110B1" w:rsidRDefault="008110B1" w:rsidP="008110B1">
      <w:pPr>
        <w:spacing w:after="0" w:line="276" w:lineRule="auto"/>
        <w:jc w:val="both"/>
        <w:rPr>
          <w:rFonts w:ascii="Alwyn New Rg" w:eastAsia="Times New Roman" w:hAnsi="Alwyn New Rg" w:cs="Times New Roman"/>
        </w:rPr>
      </w:pPr>
    </w:p>
    <w:p w14:paraId="0BAC4E7A" w14:textId="77777777" w:rsidR="008110B1" w:rsidRPr="008110B1" w:rsidRDefault="008110B1" w:rsidP="008110B1">
      <w:pPr>
        <w:keepNext/>
        <w:keepLines/>
        <w:numPr>
          <w:ilvl w:val="3"/>
          <w:numId w:val="0"/>
        </w:numPr>
        <w:spacing w:after="0" w:line="276" w:lineRule="auto"/>
        <w:ind w:left="864" w:hanging="864"/>
        <w:outlineLvl w:val="3"/>
        <w:rPr>
          <w:rFonts w:ascii="Alwyn New Rg" w:eastAsia="Times New Roman" w:hAnsi="Alwyn New Rg" w:cs="Times New Roman"/>
          <w:bCs/>
          <w:iCs/>
          <w:color w:val="C00000"/>
        </w:rPr>
      </w:pPr>
      <w:r w:rsidRPr="008110B1">
        <w:rPr>
          <w:rFonts w:ascii="Alwyn New Rg" w:eastAsia="Times New Roman" w:hAnsi="Alwyn New Rg" w:cs="Times New Roman"/>
          <w:bCs/>
          <w:iCs/>
          <w:color w:val="C00000"/>
        </w:rPr>
        <w:t>Fabiony pro papírové informace</w:t>
      </w:r>
    </w:p>
    <w:p w14:paraId="6C4B66EC" w14:textId="77777777" w:rsidR="008110B1" w:rsidRPr="008110B1" w:rsidRDefault="008110B1" w:rsidP="008110B1">
      <w:pPr>
        <w:spacing w:after="0" w:line="276" w:lineRule="auto"/>
        <w:jc w:val="both"/>
        <w:rPr>
          <w:rFonts w:ascii="Alwyn New Rg" w:eastAsia="Times New Roman" w:hAnsi="Alwyn New Rg" w:cs="Times New Roman"/>
        </w:rPr>
      </w:pPr>
      <w:r w:rsidRPr="008110B1">
        <w:rPr>
          <w:rFonts w:ascii="Alwyn New Rg" w:eastAsia="Times New Roman" w:hAnsi="Alwyn New Rg" w:cs="Times New Roman"/>
        </w:rPr>
        <w:t>Fabiony pro papírové informace jsou umístěny v každém vozidle ve výšce a v úhlu umožňující čitelnost textu (min. 16xA3 na šířku):</w:t>
      </w:r>
    </w:p>
    <w:p w14:paraId="23B86C50" w14:textId="77777777" w:rsidR="008110B1" w:rsidRPr="008110B1" w:rsidRDefault="008110B1" w:rsidP="008110B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lwyn New Rg" w:eastAsia="Times New Roman" w:hAnsi="Alwyn New Rg" w:cs="Times New Roman"/>
        </w:rPr>
      </w:pPr>
      <w:r w:rsidRPr="008110B1">
        <w:rPr>
          <w:rFonts w:ascii="Alwyn New Rg" w:eastAsia="Times New Roman" w:hAnsi="Alwyn New Rg" w:cs="Times New Roman"/>
        </w:rPr>
        <w:t>platný výňatek z Tarifu PID definovaný objednatelem (4xA3);</w:t>
      </w:r>
    </w:p>
    <w:p w14:paraId="75200736" w14:textId="77777777" w:rsidR="008110B1" w:rsidRPr="008110B1" w:rsidRDefault="008110B1" w:rsidP="008110B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lwyn New Rg" w:eastAsia="Times New Roman" w:hAnsi="Alwyn New Rg" w:cs="Times New Roman"/>
        </w:rPr>
      </w:pPr>
      <w:r w:rsidRPr="008110B1">
        <w:rPr>
          <w:rFonts w:ascii="Alwyn New Rg" w:eastAsia="Times New Roman" w:hAnsi="Alwyn New Rg" w:cs="Times New Roman"/>
        </w:rPr>
        <w:t>platný výňatek se Smluvních přepravních podmínek PID definovaný objednatelem (4xA3);</w:t>
      </w:r>
    </w:p>
    <w:p w14:paraId="68C18DC3" w14:textId="77777777" w:rsidR="008110B1" w:rsidRPr="008110B1" w:rsidRDefault="008110B1" w:rsidP="008110B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lwyn New Rg" w:eastAsia="Times New Roman" w:hAnsi="Alwyn New Rg" w:cs="Times New Roman"/>
        </w:rPr>
      </w:pPr>
      <w:r w:rsidRPr="008110B1">
        <w:rPr>
          <w:rFonts w:ascii="Alwyn New Rg" w:eastAsia="Times New Roman" w:hAnsi="Alwyn New Rg" w:cs="Times New Roman"/>
        </w:rPr>
        <w:t>aktuální denní schéma trvalého stavu sítě linek tramvají s vyznačením návazností na ostatní kolejovou dopravu</w:t>
      </w:r>
    </w:p>
    <w:p w14:paraId="64686873" w14:textId="77777777" w:rsidR="008110B1" w:rsidRPr="008110B1" w:rsidRDefault="008110B1" w:rsidP="008110B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lwyn New Rg" w:eastAsia="Times New Roman" w:hAnsi="Alwyn New Rg" w:cs="Times New Roman"/>
        </w:rPr>
      </w:pPr>
      <w:r w:rsidRPr="008110B1">
        <w:rPr>
          <w:rFonts w:ascii="Alwyn New Rg" w:eastAsia="Times New Roman" w:hAnsi="Alwyn New Rg" w:cs="Times New Roman"/>
        </w:rPr>
        <w:t>aktuální schéma trvalého provozu nočních linek PID na území hl. m. Prahy</w:t>
      </w:r>
    </w:p>
    <w:p w14:paraId="147BF23A" w14:textId="77777777" w:rsidR="008110B1" w:rsidRPr="008110B1" w:rsidRDefault="008110B1" w:rsidP="008110B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lwyn New Rg" w:eastAsia="Times New Roman" w:hAnsi="Alwyn New Rg" w:cs="Times New Roman"/>
        </w:rPr>
      </w:pPr>
      <w:r w:rsidRPr="008110B1">
        <w:rPr>
          <w:rFonts w:ascii="Alwyn New Rg" w:eastAsia="Times New Roman" w:hAnsi="Alwyn New Rg" w:cs="Times New Roman"/>
        </w:rPr>
        <w:t>rezerva pro další informace a propagaci PID (4xA3).</w:t>
      </w:r>
    </w:p>
    <w:p w14:paraId="72084481" w14:textId="77777777" w:rsidR="008110B1" w:rsidRPr="008110B1" w:rsidRDefault="008110B1" w:rsidP="008110B1">
      <w:pPr>
        <w:spacing w:after="0" w:line="276" w:lineRule="auto"/>
        <w:jc w:val="both"/>
        <w:rPr>
          <w:rFonts w:ascii="Alwyn New Rg" w:eastAsia="Times New Roman" w:hAnsi="Alwyn New Rg" w:cs="Times New Roman"/>
        </w:rPr>
      </w:pPr>
    </w:p>
    <w:p w14:paraId="4238F3DC" w14:textId="77777777" w:rsidR="008110B1" w:rsidRPr="008110B1" w:rsidRDefault="008110B1" w:rsidP="008110B1">
      <w:pPr>
        <w:keepNext/>
        <w:keepLines/>
        <w:numPr>
          <w:ilvl w:val="3"/>
          <w:numId w:val="0"/>
        </w:numPr>
        <w:spacing w:after="0" w:line="276" w:lineRule="auto"/>
        <w:ind w:left="864" w:hanging="864"/>
        <w:outlineLvl w:val="3"/>
        <w:rPr>
          <w:rFonts w:ascii="Alwyn New Rg" w:eastAsia="Times New Roman" w:hAnsi="Alwyn New Rg" w:cs="Times New Roman"/>
          <w:bCs/>
          <w:iCs/>
          <w:color w:val="C00000"/>
        </w:rPr>
      </w:pPr>
      <w:r w:rsidRPr="008110B1">
        <w:rPr>
          <w:rFonts w:ascii="Alwyn New Rg" w:eastAsia="Times New Roman" w:hAnsi="Alwyn New Rg" w:cs="Times New Roman"/>
          <w:bCs/>
          <w:iCs/>
          <w:color w:val="C00000"/>
        </w:rPr>
        <w:t>Logo PID</w:t>
      </w:r>
    </w:p>
    <w:p w14:paraId="1DF02773" w14:textId="77777777" w:rsidR="008110B1" w:rsidRPr="008110B1" w:rsidRDefault="008110B1" w:rsidP="008110B1">
      <w:pPr>
        <w:spacing w:after="0" w:line="276" w:lineRule="auto"/>
        <w:rPr>
          <w:rFonts w:ascii="Alwyn New Rg" w:eastAsia="Times New Roman" w:hAnsi="Alwyn New Rg" w:cs="Times New Roman"/>
        </w:rPr>
      </w:pPr>
      <w:r w:rsidRPr="008110B1">
        <w:rPr>
          <w:rFonts w:ascii="Alwyn New Rg" w:eastAsia="Times New Roman" w:hAnsi="Alwyn New Rg" w:cs="Times New Roman"/>
        </w:rPr>
        <w:t>V přední části tramvaje na obou bocích je viditelně umístěné logo PID.</w:t>
      </w:r>
    </w:p>
    <w:p w14:paraId="2126292B" w14:textId="77777777" w:rsidR="008110B1" w:rsidRPr="008110B1" w:rsidRDefault="008110B1" w:rsidP="008110B1">
      <w:pPr>
        <w:spacing w:after="0" w:line="276" w:lineRule="auto"/>
        <w:jc w:val="right"/>
        <w:rPr>
          <w:rFonts w:ascii="Alwyn New Rg" w:eastAsia="Times New Roman" w:hAnsi="Alwyn New Rg" w:cs="Times New Roman"/>
          <w:color w:val="7F7F7F"/>
          <w:sz w:val="16"/>
          <w:szCs w:val="16"/>
        </w:rPr>
      </w:pPr>
      <w:r w:rsidRPr="008110B1">
        <w:rPr>
          <w:rFonts w:ascii="Alwyn New Rg" w:eastAsia="Times New Roman" w:hAnsi="Alwyn New Rg" w:cs="Times New Roman"/>
          <w:color w:val="7F7F7F"/>
          <w:sz w:val="16"/>
          <w:szCs w:val="16"/>
        </w:rPr>
        <w:t>&gt;</w:t>
      </w:r>
      <w:r w:rsidRPr="008110B1">
        <w:rPr>
          <w:rFonts w:ascii="Alwyn New Rg" w:eastAsia="Times New Roman" w:hAnsi="Alwyn New Rg" w:cs="Times New Roman"/>
        </w:rPr>
        <w:t xml:space="preserve"> </w:t>
      </w:r>
      <w:r w:rsidRPr="008110B1">
        <w:rPr>
          <w:rFonts w:ascii="Alwyn New Rg" w:eastAsia="Times New Roman" w:hAnsi="Alwyn New Rg" w:cs="Times New Roman"/>
          <w:color w:val="7F7F7F"/>
          <w:sz w:val="16"/>
          <w:szCs w:val="16"/>
        </w:rPr>
        <w:t>Manuál jednotného vzhledu vozidel PID</w:t>
      </w:r>
    </w:p>
    <w:p w14:paraId="5006078C" w14:textId="77777777" w:rsidR="008110B1" w:rsidRPr="008110B1" w:rsidRDefault="008110B1" w:rsidP="008110B1">
      <w:pPr>
        <w:keepNext/>
        <w:keepLines/>
        <w:numPr>
          <w:ilvl w:val="2"/>
          <w:numId w:val="0"/>
        </w:numPr>
        <w:spacing w:before="200" w:after="0" w:line="276" w:lineRule="auto"/>
        <w:ind w:left="720" w:hanging="720"/>
        <w:outlineLvl w:val="2"/>
        <w:rPr>
          <w:rFonts w:ascii="Alwyn New Rg" w:eastAsia="Times New Roman" w:hAnsi="Alwyn New Rg" w:cs="Times New Roman"/>
          <w:b/>
          <w:bCs/>
        </w:rPr>
      </w:pPr>
      <w:bookmarkStart w:id="6" w:name="_Toc74912675"/>
      <w:r w:rsidRPr="008110B1">
        <w:rPr>
          <w:rFonts w:ascii="Alwyn New Rg" w:eastAsia="Times New Roman" w:hAnsi="Alwyn New Rg" w:cs="Times New Roman"/>
          <w:b/>
          <w:bCs/>
        </w:rPr>
        <w:lastRenderedPageBreak/>
        <w:t>Vybavení vozidla prvky pro odbavování cestujících</w:t>
      </w:r>
      <w:bookmarkEnd w:id="6"/>
      <w:r w:rsidRPr="008110B1">
        <w:rPr>
          <w:rFonts w:ascii="Alwyn New Rg" w:eastAsia="Times New Roman" w:hAnsi="Alwyn New Rg" w:cs="Times New Roman"/>
          <w:b/>
          <w:bCs/>
        </w:rPr>
        <w:t xml:space="preserve"> </w:t>
      </w:r>
    </w:p>
    <w:p w14:paraId="125C7727" w14:textId="77777777" w:rsidR="008110B1" w:rsidRPr="008110B1" w:rsidRDefault="008110B1" w:rsidP="008110B1">
      <w:pPr>
        <w:keepNext/>
        <w:keepLines/>
        <w:numPr>
          <w:ilvl w:val="3"/>
          <w:numId w:val="0"/>
        </w:numPr>
        <w:spacing w:after="0" w:line="276" w:lineRule="auto"/>
        <w:ind w:left="864" w:hanging="864"/>
        <w:outlineLvl w:val="3"/>
        <w:rPr>
          <w:rFonts w:ascii="Alwyn New Rg" w:eastAsia="Times New Roman" w:hAnsi="Alwyn New Rg" w:cs="Times New Roman"/>
          <w:bCs/>
          <w:iCs/>
          <w:color w:val="C00000"/>
        </w:rPr>
      </w:pPr>
      <w:proofErr w:type="spellStart"/>
      <w:r w:rsidRPr="008110B1">
        <w:rPr>
          <w:rFonts w:ascii="Alwyn New Rg" w:eastAsia="Times New Roman" w:hAnsi="Alwyn New Rg" w:cs="Times New Roman"/>
          <w:bCs/>
          <w:iCs/>
          <w:color w:val="C00000"/>
        </w:rPr>
        <w:t>Označovač</w:t>
      </w:r>
      <w:proofErr w:type="spellEnd"/>
    </w:p>
    <w:p w14:paraId="0053DF39" w14:textId="77777777" w:rsidR="008110B1" w:rsidRPr="008110B1" w:rsidRDefault="008110B1" w:rsidP="008110B1">
      <w:pPr>
        <w:spacing w:after="0" w:line="276" w:lineRule="auto"/>
        <w:jc w:val="both"/>
        <w:rPr>
          <w:rFonts w:ascii="Alwyn New Rg" w:eastAsia="Times New Roman" w:hAnsi="Alwyn New Rg" w:cs="Times New Roman"/>
        </w:rPr>
      </w:pPr>
      <w:proofErr w:type="spellStart"/>
      <w:r w:rsidRPr="008110B1">
        <w:rPr>
          <w:rFonts w:ascii="Alwyn New Rg" w:eastAsia="Times New Roman" w:hAnsi="Alwyn New Rg" w:cs="Times New Roman"/>
        </w:rPr>
        <w:t>Označovač</w:t>
      </w:r>
      <w:proofErr w:type="spellEnd"/>
      <w:r w:rsidRPr="008110B1">
        <w:rPr>
          <w:rFonts w:ascii="Alwyn New Rg" w:eastAsia="Times New Roman" w:hAnsi="Alwyn New Rg" w:cs="Times New Roman"/>
        </w:rPr>
        <w:t xml:space="preserve"> je umístěn u každých dveří vozidla určených pro cestující, přičemž jeden </w:t>
      </w:r>
      <w:proofErr w:type="spellStart"/>
      <w:r w:rsidRPr="008110B1">
        <w:rPr>
          <w:rFonts w:ascii="Alwyn New Rg" w:eastAsia="Times New Roman" w:hAnsi="Alwyn New Rg" w:cs="Times New Roman"/>
        </w:rPr>
        <w:t>označovač</w:t>
      </w:r>
      <w:proofErr w:type="spellEnd"/>
      <w:r w:rsidRPr="008110B1">
        <w:rPr>
          <w:rFonts w:ascii="Alwyn New Rg" w:eastAsia="Times New Roman" w:hAnsi="Alwyn New Rg" w:cs="Times New Roman"/>
        </w:rPr>
        <w:t xml:space="preserve"> může být nahrazen zařízením sdružujícím funkci </w:t>
      </w:r>
      <w:proofErr w:type="spellStart"/>
      <w:r w:rsidRPr="008110B1">
        <w:rPr>
          <w:rFonts w:ascii="Alwyn New Rg" w:eastAsia="Times New Roman" w:hAnsi="Alwyn New Rg" w:cs="Times New Roman"/>
        </w:rPr>
        <w:t>označovače</w:t>
      </w:r>
      <w:proofErr w:type="spellEnd"/>
      <w:r w:rsidRPr="008110B1">
        <w:rPr>
          <w:rFonts w:ascii="Alwyn New Rg" w:eastAsia="Times New Roman" w:hAnsi="Alwyn New Rg" w:cs="Times New Roman"/>
        </w:rPr>
        <w:t xml:space="preserve"> a bezkontaktního platebního terminálu.</w:t>
      </w:r>
      <w:r w:rsidRPr="008110B1">
        <w:rPr>
          <w:rFonts w:ascii="Alwyn New Rg" w:eastAsia="Times New Roman" w:hAnsi="Alwyn New Rg" w:cs="Times New Roman"/>
          <w:color w:val="1F497D"/>
        </w:rPr>
        <w:t xml:space="preserve"> </w:t>
      </w:r>
      <w:proofErr w:type="spellStart"/>
      <w:r w:rsidRPr="008110B1">
        <w:rPr>
          <w:rFonts w:ascii="Alwyn New Rg" w:eastAsia="Times New Roman" w:hAnsi="Alwyn New Rg" w:cs="Times New Roman"/>
        </w:rPr>
        <w:t>Označovač</w:t>
      </w:r>
      <w:proofErr w:type="spellEnd"/>
      <w:r w:rsidRPr="008110B1">
        <w:rPr>
          <w:rFonts w:ascii="Alwyn New Rg" w:eastAsia="Times New Roman" w:hAnsi="Alwyn New Rg" w:cs="Times New Roman"/>
        </w:rPr>
        <w:t xml:space="preserve"> tiskne úplná a správná/požadovaná data předepsanou červenou barvou chemicky reagující s ochranným prvkem na jízdenkách.</w:t>
      </w:r>
    </w:p>
    <w:p w14:paraId="2CA74F32" w14:textId="77777777" w:rsidR="008110B1" w:rsidRPr="008110B1" w:rsidRDefault="008110B1" w:rsidP="008110B1">
      <w:pPr>
        <w:spacing w:after="0" w:line="276" w:lineRule="auto"/>
        <w:jc w:val="right"/>
        <w:rPr>
          <w:rFonts w:ascii="Alwyn New Rg" w:eastAsia="Times New Roman" w:hAnsi="Alwyn New Rg" w:cs="Times New Roman"/>
          <w:color w:val="7F7F7F"/>
          <w:sz w:val="16"/>
          <w:szCs w:val="16"/>
        </w:rPr>
      </w:pPr>
      <w:r w:rsidRPr="008110B1">
        <w:rPr>
          <w:rFonts w:ascii="Alwyn New Rg" w:eastAsia="Times New Roman" w:hAnsi="Alwyn New Rg" w:cs="Times New Roman"/>
          <w:color w:val="7F7F7F"/>
          <w:sz w:val="16"/>
          <w:szCs w:val="16"/>
        </w:rPr>
        <w:t>&gt; Odbavovací a informační zařízení ve vozidlech PID</w:t>
      </w:r>
    </w:p>
    <w:p w14:paraId="29960191" w14:textId="77777777" w:rsidR="008110B1" w:rsidRPr="008110B1" w:rsidRDefault="008110B1" w:rsidP="008110B1">
      <w:pPr>
        <w:spacing w:after="0" w:line="276" w:lineRule="auto"/>
        <w:jc w:val="right"/>
        <w:rPr>
          <w:rFonts w:ascii="Alwyn New Rg" w:eastAsia="Times New Roman" w:hAnsi="Alwyn New Rg" w:cs="Times New Roman"/>
          <w:color w:val="5B9BD5"/>
          <w:sz w:val="16"/>
          <w:szCs w:val="16"/>
        </w:rPr>
      </w:pPr>
      <w:r w:rsidRPr="008110B1">
        <w:rPr>
          <w:rFonts w:ascii="Arial" w:eastAsia="Times New Roman" w:hAnsi="Arial" w:cs="Arial"/>
          <w:color w:val="5B9BD5"/>
          <w:sz w:val="16"/>
          <w:szCs w:val="16"/>
        </w:rPr>
        <w:t>→</w:t>
      </w:r>
      <w:r w:rsidRPr="008110B1">
        <w:rPr>
          <w:rFonts w:ascii="Alwyn New Rg" w:eastAsia="Times New Roman" w:hAnsi="Alwyn New Rg" w:cs="Times New Roman"/>
          <w:color w:val="5B9BD5"/>
          <w:sz w:val="16"/>
          <w:szCs w:val="16"/>
        </w:rPr>
        <w:t xml:space="preserve">   Indikátor kvality T6</w:t>
      </w:r>
    </w:p>
    <w:p w14:paraId="7AC6D5B7" w14:textId="77777777" w:rsidR="008110B1" w:rsidRPr="008110B1" w:rsidRDefault="008110B1" w:rsidP="008110B1">
      <w:pPr>
        <w:keepNext/>
        <w:keepLines/>
        <w:numPr>
          <w:ilvl w:val="3"/>
          <w:numId w:val="0"/>
        </w:numPr>
        <w:spacing w:after="0" w:line="276" w:lineRule="auto"/>
        <w:ind w:left="864" w:hanging="864"/>
        <w:outlineLvl w:val="3"/>
        <w:rPr>
          <w:rFonts w:ascii="Alwyn New Rg" w:eastAsia="Times New Roman" w:hAnsi="Alwyn New Rg" w:cs="Times New Roman"/>
          <w:bCs/>
          <w:iCs/>
          <w:color w:val="C00000"/>
        </w:rPr>
      </w:pPr>
      <w:r w:rsidRPr="008110B1">
        <w:rPr>
          <w:rFonts w:ascii="Alwyn New Rg" w:eastAsia="Times New Roman" w:hAnsi="Alwyn New Rg" w:cs="Times New Roman"/>
          <w:bCs/>
          <w:iCs/>
          <w:color w:val="C00000"/>
        </w:rPr>
        <w:t>Bezkontaktní platební terminál</w:t>
      </w:r>
    </w:p>
    <w:p w14:paraId="3901B69B" w14:textId="77777777" w:rsidR="008110B1" w:rsidRPr="008110B1" w:rsidRDefault="008110B1" w:rsidP="008110B1">
      <w:pPr>
        <w:spacing w:after="0" w:line="276" w:lineRule="auto"/>
        <w:jc w:val="both"/>
        <w:rPr>
          <w:rFonts w:ascii="Alwyn New Rg" w:eastAsia="Times New Roman" w:hAnsi="Alwyn New Rg" w:cs="Times New Roman"/>
        </w:rPr>
      </w:pPr>
      <w:r w:rsidRPr="008110B1">
        <w:rPr>
          <w:rFonts w:ascii="Alwyn New Rg" w:eastAsia="Times New Roman" w:hAnsi="Alwyn New Rg" w:cs="Times New Roman"/>
        </w:rPr>
        <w:t>Bezkontaktní platební terminál je umístěn ve střední části každého vozidla a je v provozu a funkční po celou dobu provozu vozidla na lince s cestujícími.</w:t>
      </w:r>
    </w:p>
    <w:p w14:paraId="11C72C28" w14:textId="77777777" w:rsidR="008110B1" w:rsidRPr="008110B1" w:rsidRDefault="008110B1" w:rsidP="008110B1">
      <w:pPr>
        <w:spacing w:after="0" w:line="276" w:lineRule="auto"/>
        <w:jc w:val="right"/>
        <w:rPr>
          <w:rFonts w:ascii="Alwyn New Rg" w:eastAsia="Times New Roman" w:hAnsi="Alwyn New Rg" w:cs="Times New Roman"/>
          <w:color w:val="5B9BD5"/>
          <w:sz w:val="16"/>
          <w:szCs w:val="16"/>
        </w:rPr>
      </w:pPr>
      <w:r w:rsidRPr="008110B1">
        <w:rPr>
          <w:rFonts w:ascii="Arial" w:eastAsia="Times New Roman" w:hAnsi="Arial" w:cs="Arial"/>
          <w:color w:val="5B9BD5"/>
          <w:sz w:val="16"/>
          <w:szCs w:val="16"/>
        </w:rPr>
        <w:t>→</w:t>
      </w:r>
      <w:r w:rsidRPr="008110B1">
        <w:rPr>
          <w:rFonts w:ascii="Alwyn New Rg" w:eastAsia="Times New Roman" w:hAnsi="Alwyn New Rg" w:cs="Times New Roman"/>
          <w:color w:val="5B9BD5"/>
          <w:sz w:val="16"/>
          <w:szCs w:val="16"/>
        </w:rPr>
        <w:t xml:space="preserve">   Indikátor kvality T7</w:t>
      </w:r>
    </w:p>
    <w:p w14:paraId="20F5B7D3" w14:textId="77777777" w:rsidR="008110B1" w:rsidRPr="008110B1" w:rsidRDefault="008110B1" w:rsidP="008110B1">
      <w:pPr>
        <w:keepNext/>
        <w:keepLines/>
        <w:numPr>
          <w:ilvl w:val="2"/>
          <w:numId w:val="0"/>
        </w:numPr>
        <w:spacing w:before="200" w:after="0" w:line="276" w:lineRule="auto"/>
        <w:ind w:left="720" w:hanging="720"/>
        <w:outlineLvl w:val="2"/>
        <w:rPr>
          <w:rFonts w:ascii="Alwyn New Rg" w:eastAsia="Times New Roman" w:hAnsi="Alwyn New Rg" w:cs="Times New Roman"/>
          <w:b/>
          <w:bCs/>
        </w:rPr>
      </w:pPr>
      <w:bookmarkStart w:id="7" w:name="_Toc74912676"/>
      <w:r w:rsidRPr="008110B1">
        <w:rPr>
          <w:rFonts w:ascii="Alwyn New Rg" w:eastAsia="Times New Roman" w:hAnsi="Alwyn New Rg" w:cs="Times New Roman"/>
          <w:b/>
          <w:bCs/>
        </w:rPr>
        <w:t>Další povinné technické vybavení vozidla</w:t>
      </w:r>
      <w:bookmarkEnd w:id="7"/>
    </w:p>
    <w:p w14:paraId="0D99E376" w14:textId="77777777" w:rsidR="008110B1" w:rsidRPr="008110B1" w:rsidRDefault="008110B1" w:rsidP="008110B1">
      <w:pPr>
        <w:keepNext/>
        <w:keepLines/>
        <w:numPr>
          <w:ilvl w:val="3"/>
          <w:numId w:val="0"/>
        </w:numPr>
        <w:spacing w:after="0" w:line="276" w:lineRule="auto"/>
        <w:ind w:left="864" w:hanging="864"/>
        <w:outlineLvl w:val="3"/>
        <w:rPr>
          <w:rFonts w:ascii="Alwyn New Rg" w:eastAsia="Times New Roman" w:hAnsi="Alwyn New Rg" w:cs="Times New Roman"/>
          <w:bCs/>
          <w:iCs/>
          <w:color w:val="C00000"/>
        </w:rPr>
      </w:pPr>
      <w:r w:rsidRPr="008110B1">
        <w:rPr>
          <w:rFonts w:ascii="Alwyn New Rg" w:eastAsia="Times New Roman" w:hAnsi="Alwyn New Rg" w:cs="Times New Roman"/>
          <w:bCs/>
          <w:iCs/>
          <w:color w:val="C00000"/>
        </w:rPr>
        <w:t>Sledování vozidel</w:t>
      </w:r>
    </w:p>
    <w:p w14:paraId="63B7D61F" w14:textId="77777777" w:rsidR="008110B1" w:rsidRPr="008110B1" w:rsidRDefault="008110B1" w:rsidP="008110B1">
      <w:pPr>
        <w:spacing w:after="0" w:line="276" w:lineRule="auto"/>
        <w:jc w:val="both"/>
        <w:rPr>
          <w:rFonts w:ascii="Alwyn New Rg" w:eastAsia="Times New Roman" w:hAnsi="Alwyn New Rg" w:cs="Times New Roman"/>
        </w:rPr>
      </w:pPr>
      <w:r w:rsidRPr="008110B1">
        <w:rPr>
          <w:rFonts w:ascii="Alwyn New Rg" w:eastAsia="Times New Roman" w:hAnsi="Alwyn New Rg" w:cs="Times New Roman"/>
        </w:rPr>
        <w:t xml:space="preserve">Vozidlo musí být vybaveno systémem sledování vozidel v jednotném a kompatibilním systému dle zadání objednatele včetně automatického seřizování jednotného času </w:t>
      </w:r>
      <w:r w:rsidRPr="008110B1">
        <w:rPr>
          <w:rFonts w:ascii="Alwyn New Rg" w:eastAsia="Times New Roman" w:hAnsi="Alwyn New Rg" w:cs="Times New Roman"/>
        </w:rPr>
        <w:br/>
        <w:t>pro odbavovací a informační systém.</w:t>
      </w:r>
    </w:p>
    <w:p w14:paraId="1E9E3C34" w14:textId="77777777" w:rsidR="008110B1" w:rsidRPr="008110B1" w:rsidRDefault="008110B1" w:rsidP="008110B1">
      <w:pPr>
        <w:spacing w:after="0" w:line="276" w:lineRule="auto"/>
        <w:jc w:val="right"/>
        <w:rPr>
          <w:rFonts w:ascii="Alwyn New Rg" w:eastAsia="Times New Roman" w:hAnsi="Alwyn New Rg" w:cs="Times New Roman"/>
          <w:color w:val="7F7F7F"/>
          <w:sz w:val="16"/>
          <w:szCs w:val="16"/>
        </w:rPr>
      </w:pPr>
      <w:r w:rsidRPr="008110B1">
        <w:rPr>
          <w:rFonts w:ascii="Alwyn New Rg" w:eastAsia="Times New Roman" w:hAnsi="Alwyn New Rg" w:cs="Times New Roman"/>
          <w:color w:val="7F7F7F"/>
          <w:sz w:val="16"/>
          <w:szCs w:val="16"/>
        </w:rPr>
        <w:t>&gt; Odbavovací a informační zařízení ve vozidlech PID</w:t>
      </w:r>
    </w:p>
    <w:p w14:paraId="377861AB" w14:textId="77777777" w:rsidR="008110B1" w:rsidRPr="008110B1" w:rsidRDefault="008110B1" w:rsidP="008110B1">
      <w:pPr>
        <w:keepNext/>
        <w:keepLines/>
        <w:numPr>
          <w:ilvl w:val="3"/>
          <w:numId w:val="0"/>
        </w:numPr>
        <w:spacing w:after="0" w:line="276" w:lineRule="auto"/>
        <w:ind w:left="864" w:hanging="864"/>
        <w:outlineLvl w:val="3"/>
        <w:rPr>
          <w:rFonts w:ascii="Alwyn New Rg" w:eastAsia="Times New Roman" w:hAnsi="Alwyn New Rg" w:cs="Times New Roman"/>
          <w:bCs/>
          <w:iCs/>
          <w:color w:val="C00000"/>
        </w:rPr>
      </w:pPr>
      <w:r w:rsidRPr="008110B1">
        <w:rPr>
          <w:rFonts w:ascii="Alwyn New Rg" w:eastAsia="Times New Roman" w:hAnsi="Alwyn New Rg" w:cs="Times New Roman"/>
          <w:bCs/>
          <w:iCs/>
          <w:color w:val="C00000"/>
        </w:rPr>
        <w:t>Zařízení pro sčítání cestujících</w:t>
      </w:r>
    </w:p>
    <w:p w14:paraId="2047C19A" w14:textId="77777777" w:rsidR="008110B1" w:rsidRPr="008110B1" w:rsidRDefault="008110B1" w:rsidP="008110B1">
      <w:pPr>
        <w:spacing w:after="0" w:line="276" w:lineRule="auto"/>
        <w:jc w:val="both"/>
        <w:rPr>
          <w:rFonts w:ascii="Alwyn New Rg" w:eastAsia="Times New Roman" w:hAnsi="Alwyn New Rg" w:cs="Times New Roman"/>
          <w:i/>
        </w:rPr>
      </w:pPr>
      <w:r w:rsidRPr="008110B1">
        <w:rPr>
          <w:rFonts w:ascii="Alwyn New Rg" w:eastAsia="Times New Roman" w:hAnsi="Alwyn New Rg" w:cs="Times New Roman"/>
          <w:i/>
        </w:rPr>
        <w:t>Vozidlo musí být vybaveno certifikovaným zařízením pro automatické sčítání cestujících s definovanou přesností měření. Rozsah vybavených vozidel dopravce je stanoven návaznou přílohou Odbavovací a informační zařízení ve vozidlech PID. Podmínkou je rovnoměrné využití vozidel se zařízením pro automatické počítání cestujících v rámci všech linek dopravce. Platí ode dne vyhlášení.</w:t>
      </w:r>
    </w:p>
    <w:p w14:paraId="7BDAFAAC" w14:textId="77777777" w:rsidR="008110B1" w:rsidRPr="008110B1" w:rsidRDefault="008110B1" w:rsidP="008110B1">
      <w:pPr>
        <w:spacing w:after="0" w:line="276" w:lineRule="auto"/>
        <w:jc w:val="right"/>
        <w:rPr>
          <w:rFonts w:ascii="Alwyn New Rg" w:eastAsia="Times New Roman" w:hAnsi="Alwyn New Rg" w:cs="Times New Roman"/>
          <w:color w:val="7F7F7F"/>
          <w:sz w:val="16"/>
          <w:szCs w:val="16"/>
        </w:rPr>
      </w:pPr>
      <w:r w:rsidRPr="008110B1">
        <w:rPr>
          <w:rFonts w:ascii="Alwyn New Rg" w:eastAsia="Times New Roman" w:hAnsi="Alwyn New Rg" w:cs="Times New Roman"/>
          <w:color w:val="7F7F7F"/>
          <w:sz w:val="16"/>
          <w:szCs w:val="16"/>
        </w:rPr>
        <w:t>&gt; Odbavovací a informační zařízení ve vozidlech PID</w:t>
      </w:r>
    </w:p>
    <w:p w14:paraId="1ACF8E80" w14:textId="77777777" w:rsidR="008110B1" w:rsidRPr="008110B1" w:rsidRDefault="008110B1" w:rsidP="008110B1">
      <w:pPr>
        <w:keepNext/>
        <w:keepLines/>
        <w:numPr>
          <w:ilvl w:val="3"/>
          <w:numId w:val="0"/>
        </w:numPr>
        <w:spacing w:after="0" w:line="276" w:lineRule="auto"/>
        <w:ind w:left="864" w:hanging="864"/>
        <w:outlineLvl w:val="3"/>
        <w:rPr>
          <w:rFonts w:ascii="Alwyn New Rg" w:eastAsia="Times New Roman" w:hAnsi="Alwyn New Rg" w:cs="Times New Roman"/>
          <w:bCs/>
          <w:iCs/>
          <w:color w:val="C00000"/>
        </w:rPr>
      </w:pPr>
      <w:r w:rsidRPr="008110B1">
        <w:rPr>
          <w:rFonts w:ascii="Alwyn New Rg" w:eastAsia="Times New Roman" w:hAnsi="Alwyn New Rg" w:cs="Times New Roman"/>
          <w:bCs/>
          <w:iCs/>
          <w:color w:val="C00000"/>
        </w:rPr>
        <w:t>Zařízení pro preferenci na křižovatkách se SSZ</w:t>
      </w:r>
    </w:p>
    <w:p w14:paraId="279A7B46" w14:textId="77777777" w:rsidR="008110B1" w:rsidRPr="008110B1" w:rsidRDefault="008110B1" w:rsidP="008110B1">
      <w:pPr>
        <w:spacing w:after="0" w:line="276" w:lineRule="auto"/>
        <w:jc w:val="both"/>
        <w:rPr>
          <w:rFonts w:ascii="Alwyn New Rg" w:eastAsia="Times New Roman" w:hAnsi="Alwyn New Rg" w:cs="Times New Roman"/>
        </w:rPr>
      </w:pPr>
      <w:r w:rsidRPr="008110B1">
        <w:rPr>
          <w:rFonts w:ascii="Alwyn New Rg" w:eastAsia="Times New Roman" w:hAnsi="Alwyn New Rg" w:cs="Times New Roman"/>
        </w:rPr>
        <w:t>Vozidlo musí být vybaveno objednatelem certifikovaným zařízením pro preferenci na světelně řízených křižovatkách (lze nahradit zařízením na trolejovém vedení).</w:t>
      </w:r>
    </w:p>
    <w:p w14:paraId="6C77FDCD" w14:textId="77777777" w:rsidR="008110B1" w:rsidRPr="008110B1" w:rsidRDefault="008110B1" w:rsidP="008110B1">
      <w:pPr>
        <w:spacing w:after="0" w:line="276" w:lineRule="auto"/>
        <w:jc w:val="right"/>
        <w:rPr>
          <w:rFonts w:ascii="Alwyn New Rg" w:eastAsia="Times New Roman" w:hAnsi="Alwyn New Rg" w:cs="Times New Roman"/>
          <w:color w:val="7F7F7F"/>
          <w:sz w:val="16"/>
          <w:szCs w:val="16"/>
        </w:rPr>
      </w:pPr>
      <w:r w:rsidRPr="008110B1">
        <w:rPr>
          <w:rFonts w:ascii="Alwyn New Rg" w:eastAsia="Times New Roman" w:hAnsi="Alwyn New Rg" w:cs="Times New Roman"/>
          <w:color w:val="7F7F7F"/>
          <w:sz w:val="16"/>
          <w:szCs w:val="16"/>
        </w:rPr>
        <w:t>&gt; Odbavovací a informační zařízení ve vozidlech PID</w:t>
      </w:r>
    </w:p>
    <w:p w14:paraId="5250855A" w14:textId="77777777" w:rsidR="008110B1" w:rsidRPr="008110B1" w:rsidRDefault="008110B1" w:rsidP="008110B1">
      <w:pPr>
        <w:keepNext/>
        <w:keepLines/>
        <w:numPr>
          <w:ilvl w:val="3"/>
          <w:numId w:val="0"/>
        </w:numPr>
        <w:spacing w:after="0" w:line="276" w:lineRule="auto"/>
        <w:ind w:left="864" w:hanging="864"/>
        <w:outlineLvl w:val="3"/>
        <w:rPr>
          <w:rFonts w:ascii="Alwyn New Rg" w:eastAsia="Times New Roman" w:hAnsi="Alwyn New Rg" w:cs="Times New Roman"/>
          <w:bCs/>
          <w:iCs/>
          <w:color w:val="C00000"/>
        </w:rPr>
      </w:pPr>
      <w:r w:rsidRPr="008110B1">
        <w:rPr>
          <w:rFonts w:ascii="Alwyn New Rg" w:eastAsia="Times New Roman" w:hAnsi="Alwyn New Rg" w:cs="Times New Roman"/>
          <w:bCs/>
          <w:iCs/>
          <w:color w:val="C00000"/>
        </w:rPr>
        <w:t>Displeje pro elektronická pořadová čísla</w:t>
      </w:r>
    </w:p>
    <w:p w14:paraId="7618AC7A" w14:textId="77777777" w:rsidR="008110B1" w:rsidRPr="008110B1" w:rsidRDefault="008110B1" w:rsidP="008110B1">
      <w:pPr>
        <w:spacing w:after="0" w:line="276" w:lineRule="auto"/>
        <w:rPr>
          <w:rFonts w:ascii="Alwyn New Rg" w:eastAsia="Times New Roman" w:hAnsi="Alwyn New Rg" w:cs="Times New Roman"/>
        </w:rPr>
      </w:pPr>
      <w:r w:rsidRPr="008110B1">
        <w:rPr>
          <w:rFonts w:ascii="Alwyn New Rg" w:eastAsia="Times New Roman" w:hAnsi="Alwyn New Rg" w:cs="Times New Roman"/>
        </w:rPr>
        <w:t>V přední části vozu na levé i pravé straně je umístěno pořadové číslo.</w:t>
      </w:r>
    </w:p>
    <w:p w14:paraId="2B9DBBE8" w14:textId="77777777" w:rsidR="008110B1" w:rsidRPr="008110B1" w:rsidRDefault="008110B1" w:rsidP="008110B1">
      <w:pPr>
        <w:spacing w:after="0" w:line="276" w:lineRule="auto"/>
        <w:jc w:val="right"/>
        <w:rPr>
          <w:rFonts w:ascii="Alwyn New Rg" w:eastAsia="Times New Roman" w:hAnsi="Alwyn New Rg" w:cs="Times New Roman"/>
          <w:color w:val="7F7F7F"/>
          <w:sz w:val="16"/>
          <w:szCs w:val="16"/>
        </w:rPr>
      </w:pPr>
      <w:r w:rsidRPr="008110B1">
        <w:rPr>
          <w:rFonts w:ascii="Alwyn New Rg" w:eastAsia="Times New Roman" w:hAnsi="Alwyn New Rg" w:cs="Times New Roman"/>
          <w:color w:val="7F7F7F"/>
          <w:sz w:val="16"/>
          <w:szCs w:val="16"/>
        </w:rPr>
        <w:t>&gt; Odbavovací a informační zařízení ve vozidlech PID</w:t>
      </w:r>
    </w:p>
    <w:p w14:paraId="5D3E8939" w14:textId="77777777" w:rsidR="008110B1" w:rsidRPr="008110B1" w:rsidRDefault="008110B1" w:rsidP="008110B1">
      <w:pPr>
        <w:spacing w:after="0" w:line="276" w:lineRule="auto"/>
        <w:jc w:val="right"/>
        <w:rPr>
          <w:rFonts w:ascii="Alwyn New Rg" w:eastAsia="Times New Roman" w:hAnsi="Alwyn New Rg" w:cs="Times New Roman"/>
        </w:rPr>
      </w:pPr>
    </w:p>
    <w:p w14:paraId="432336A9" w14:textId="77777777" w:rsidR="008110B1" w:rsidRPr="008110B1" w:rsidRDefault="008110B1" w:rsidP="008110B1">
      <w:pPr>
        <w:keepNext/>
        <w:keepLines/>
        <w:numPr>
          <w:ilvl w:val="2"/>
          <w:numId w:val="0"/>
        </w:numPr>
        <w:spacing w:after="0" w:line="276" w:lineRule="auto"/>
        <w:ind w:left="720" w:hanging="720"/>
        <w:outlineLvl w:val="2"/>
        <w:rPr>
          <w:rFonts w:ascii="Alwyn New Rg" w:eastAsia="Times New Roman" w:hAnsi="Alwyn New Rg" w:cs="Times New Roman"/>
          <w:b/>
          <w:bCs/>
        </w:rPr>
      </w:pPr>
      <w:bookmarkStart w:id="8" w:name="_Toc74912677"/>
      <w:r w:rsidRPr="008110B1">
        <w:rPr>
          <w:rFonts w:ascii="Alwyn New Rg" w:eastAsia="Times New Roman" w:hAnsi="Alwyn New Rg" w:cs="Times New Roman"/>
          <w:b/>
          <w:bCs/>
        </w:rPr>
        <w:t>Přeprava osob se sníženou schopností pohybu a orientace</w:t>
      </w:r>
      <w:bookmarkEnd w:id="8"/>
    </w:p>
    <w:p w14:paraId="38F4BAE6" w14:textId="77777777" w:rsidR="008110B1" w:rsidRPr="008110B1" w:rsidRDefault="008110B1" w:rsidP="008110B1">
      <w:pPr>
        <w:spacing w:after="0" w:line="276" w:lineRule="auto"/>
        <w:jc w:val="right"/>
        <w:rPr>
          <w:rFonts w:ascii="Alwyn New Rg" w:eastAsia="Times New Roman" w:hAnsi="Alwyn New Rg" w:cs="Times New Roman"/>
          <w:color w:val="5B9BD5"/>
          <w:sz w:val="16"/>
          <w:szCs w:val="16"/>
        </w:rPr>
      </w:pPr>
      <w:r w:rsidRPr="008110B1">
        <w:rPr>
          <w:rFonts w:ascii="Arial" w:eastAsia="Times New Roman" w:hAnsi="Arial" w:cs="Arial"/>
          <w:color w:val="5B9BD5"/>
          <w:sz w:val="16"/>
          <w:szCs w:val="16"/>
        </w:rPr>
        <w:t>→</w:t>
      </w:r>
      <w:r w:rsidRPr="008110B1">
        <w:rPr>
          <w:rFonts w:ascii="Alwyn New Rg" w:eastAsia="Times New Roman" w:hAnsi="Alwyn New Rg" w:cs="Times New Roman"/>
          <w:color w:val="5B9BD5"/>
          <w:sz w:val="16"/>
          <w:szCs w:val="16"/>
        </w:rPr>
        <w:t xml:space="preserve">   Indikátor kvality T3</w:t>
      </w:r>
    </w:p>
    <w:p w14:paraId="1FB2EAAA" w14:textId="77777777" w:rsidR="008110B1" w:rsidRPr="008110B1" w:rsidRDefault="008110B1" w:rsidP="008110B1">
      <w:pPr>
        <w:keepNext/>
        <w:keepLines/>
        <w:numPr>
          <w:ilvl w:val="3"/>
          <w:numId w:val="0"/>
        </w:numPr>
        <w:spacing w:after="0" w:line="276" w:lineRule="auto"/>
        <w:ind w:left="864" w:hanging="864"/>
        <w:outlineLvl w:val="3"/>
        <w:rPr>
          <w:rFonts w:ascii="Alwyn New Rg" w:eastAsia="Times New Roman" w:hAnsi="Alwyn New Rg" w:cs="Times New Roman"/>
          <w:bCs/>
          <w:iCs/>
          <w:color w:val="C00000"/>
        </w:rPr>
      </w:pPr>
      <w:r w:rsidRPr="008110B1">
        <w:rPr>
          <w:rFonts w:ascii="Alwyn New Rg" w:eastAsia="Times New Roman" w:hAnsi="Alwyn New Rg" w:cs="Times New Roman"/>
          <w:bCs/>
          <w:iCs/>
          <w:color w:val="C00000"/>
        </w:rPr>
        <w:t>Bezbariérové vozidlo</w:t>
      </w:r>
    </w:p>
    <w:p w14:paraId="2DE13ED2" w14:textId="77777777" w:rsidR="008110B1" w:rsidRPr="008110B1" w:rsidRDefault="008110B1" w:rsidP="008110B1">
      <w:pPr>
        <w:spacing w:after="0" w:line="276" w:lineRule="auto"/>
        <w:rPr>
          <w:rFonts w:ascii="Alwyn New Rg" w:eastAsia="Times New Roman" w:hAnsi="Alwyn New Rg" w:cs="Times New Roman"/>
        </w:rPr>
      </w:pPr>
      <w:r w:rsidRPr="008110B1">
        <w:rPr>
          <w:rFonts w:ascii="Alwyn New Rg" w:eastAsia="Times New Roman" w:hAnsi="Alwyn New Rg" w:cs="Times New Roman"/>
        </w:rPr>
        <w:t>Vozidla jsou bezbariérově přístupná a v průchozí části vozidla jsou bez schodů v interiéru.</w:t>
      </w:r>
    </w:p>
    <w:p w14:paraId="3533C792" w14:textId="77777777" w:rsidR="008110B1" w:rsidRPr="008110B1" w:rsidRDefault="008110B1" w:rsidP="008110B1">
      <w:pPr>
        <w:keepNext/>
        <w:keepLines/>
        <w:spacing w:after="0" w:line="276" w:lineRule="auto"/>
        <w:outlineLvl w:val="3"/>
        <w:rPr>
          <w:rFonts w:ascii="Alwyn New Rg" w:eastAsia="Times New Roman" w:hAnsi="Alwyn New Rg" w:cs="Times New Roman"/>
          <w:bCs/>
          <w:iCs/>
          <w:color w:val="C00000"/>
        </w:rPr>
      </w:pPr>
    </w:p>
    <w:p w14:paraId="1E7BF83E" w14:textId="77777777" w:rsidR="008110B1" w:rsidRPr="008110B1" w:rsidRDefault="008110B1" w:rsidP="008110B1">
      <w:pPr>
        <w:keepNext/>
        <w:keepLines/>
        <w:numPr>
          <w:ilvl w:val="3"/>
          <w:numId w:val="0"/>
        </w:numPr>
        <w:spacing w:after="0" w:line="276" w:lineRule="auto"/>
        <w:ind w:left="864" w:hanging="864"/>
        <w:outlineLvl w:val="3"/>
        <w:rPr>
          <w:rFonts w:ascii="Alwyn New Rg" w:eastAsia="Times New Roman" w:hAnsi="Alwyn New Rg" w:cs="Times New Roman"/>
          <w:bCs/>
          <w:iCs/>
          <w:color w:val="C00000"/>
        </w:rPr>
      </w:pPr>
      <w:r w:rsidRPr="008110B1">
        <w:rPr>
          <w:rFonts w:ascii="Alwyn New Rg" w:eastAsia="Times New Roman" w:hAnsi="Alwyn New Rg" w:cs="Times New Roman"/>
          <w:bCs/>
          <w:iCs/>
          <w:color w:val="C00000"/>
        </w:rPr>
        <w:t>Nájezdová plošina pro vozík</w:t>
      </w:r>
    </w:p>
    <w:p w14:paraId="14EF31F3" w14:textId="77777777" w:rsidR="008110B1" w:rsidRPr="008110B1" w:rsidRDefault="008110B1" w:rsidP="008110B1">
      <w:pPr>
        <w:spacing w:after="0" w:line="276" w:lineRule="auto"/>
        <w:jc w:val="both"/>
        <w:rPr>
          <w:rFonts w:ascii="Alwyn New Rg" w:eastAsia="Times New Roman" w:hAnsi="Alwyn New Rg" w:cs="Times New Roman"/>
        </w:rPr>
      </w:pPr>
      <w:r w:rsidRPr="008110B1">
        <w:rPr>
          <w:rFonts w:ascii="Alwyn New Rg" w:eastAsia="Times New Roman" w:hAnsi="Alwyn New Rg" w:cs="Times New Roman"/>
        </w:rPr>
        <w:t>Dveře vedoucí k vyhrazené plošině pro invalidy musí být vybaveny nájezdovou plošinou pro vozík pro invalidy.</w:t>
      </w:r>
    </w:p>
    <w:p w14:paraId="375BFF6F" w14:textId="77777777" w:rsidR="008110B1" w:rsidRPr="008110B1" w:rsidRDefault="008110B1" w:rsidP="008110B1">
      <w:pPr>
        <w:spacing w:after="0" w:line="276" w:lineRule="auto"/>
        <w:jc w:val="both"/>
        <w:rPr>
          <w:rFonts w:ascii="Alwyn New Rg" w:eastAsia="Times New Roman" w:hAnsi="Alwyn New Rg" w:cs="Times New Roman"/>
        </w:rPr>
      </w:pPr>
    </w:p>
    <w:p w14:paraId="5F631C17" w14:textId="77777777" w:rsidR="008110B1" w:rsidRPr="008110B1" w:rsidRDefault="008110B1" w:rsidP="008110B1">
      <w:pPr>
        <w:keepNext/>
        <w:keepLines/>
        <w:numPr>
          <w:ilvl w:val="3"/>
          <w:numId w:val="0"/>
        </w:numPr>
        <w:spacing w:after="0" w:line="276" w:lineRule="auto"/>
        <w:ind w:left="864" w:hanging="864"/>
        <w:outlineLvl w:val="3"/>
        <w:rPr>
          <w:rFonts w:ascii="Alwyn New Rg" w:eastAsia="Times New Roman" w:hAnsi="Alwyn New Rg" w:cs="Times New Roman"/>
          <w:bCs/>
          <w:iCs/>
          <w:color w:val="C00000"/>
        </w:rPr>
      </w:pPr>
      <w:r w:rsidRPr="008110B1">
        <w:rPr>
          <w:rFonts w:ascii="Alwyn New Rg" w:eastAsia="Times New Roman" w:hAnsi="Alwyn New Rg" w:cs="Times New Roman"/>
          <w:bCs/>
          <w:iCs/>
          <w:color w:val="C00000"/>
        </w:rPr>
        <w:t>Přístup na vyhrazená místa</w:t>
      </w:r>
    </w:p>
    <w:p w14:paraId="7839853B" w14:textId="77777777" w:rsidR="008110B1" w:rsidRPr="008110B1" w:rsidRDefault="008110B1" w:rsidP="008110B1">
      <w:pPr>
        <w:spacing w:after="0" w:line="276" w:lineRule="auto"/>
        <w:jc w:val="both"/>
        <w:rPr>
          <w:rFonts w:ascii="Alwyn New Rg" w:eastAsia="Times New Roman" w:hAnsi="Alwyn New Rg" w:cs="Times New Roman"/>
        </w:rPr>
      </w:pPr>
      <w:r w:rsidRPr="008110B1">
        <w:rPr>
          <w:rFonts w:ascii="Alwyn New Rg" w:eastAsia="Times New Roman" w:hAnsi="Alwyn New Rg" w:cs="Times New Roman"/>
        </w:rPr>
        <w:t>Místa v prostoru vyhrazeném pro přepravu vozíků pro invalidy musí umožnit bezpečné zajištění vozíku a přístup bez bariér.</w:t>
      </w:r>
    </w:p>
    <w:p w14:paraId="51B91155" w14:textId="77777777" w:rsidR="008110B1" w:rsidRPr="008110B1" w:rsidRDefault="008110B1" w:rsidP="008110B1">
      <w:pPr>
        <w:spacing w:after="0" w:line="276" w:lineRule="auto"/>
        <w:jc w:val="both"/>
        <w:rPr>
          <w:rFonts w:ascii="Alwyn New Rg" w:eastAsia="Times New Roman" w:hAnsi="Alwyn New Rg" w:cs="Times New Roman"/>
        </w:rPr>
      </w:pPr>
    </w:p>
    <w:p w14:paraId="43DACF1B" w14:textId="77777777" w:rsidR="008110B1" w:rsidRPr="008110B1" w:rsidRDefault="008110B1" w:rsidP="008110B1">
      <w:pPr>
        <w:keepNext/>
        <w:keepLines/>
        <w:numPr>
          <w:ilvl w:val="3"/>
          <w:numId w:val="0"/>
        </w:numPr>
        <w:spacing w:after="0" w:line="276" w:lineRule="auto"/>
        <w:ind w:left="864" w:hanging="864"/>
        <w:outlineLvl w:val="3"/>
        <w:rPr>
          <w:rFonts w:ascii="Alwyn New Rg" w:eastAsia="Times New Roman" w:hAnsi="Alwyn New Rg" w:cs="Times New Roman"/>
          <w:bCs/>
          <w:iCs/>
          <w:color w:val="C00000"/>
        </w:rPr>
      </w:pPr>
      <w:r w:rsidRPr="008110B1">
        <w:rPr>
          <w:rFonts w:ascii="Alwyn New Rg" w:eastAsia="Times New Roman" w:hAnsi="Alwyn New Rg" w:cs="Times New Roman"/>
          <w:bCs/>
          <w:iCs/>
          <w:color w:val="C00000"/>
        </w:rPr>
        <w:t>Výbava pro osoby se smyslovým postižením zraku</w:t>
      </w:r>
    </w:p>
    <w:p w14:paraId="3C4827DC" w14:textId="77777777" w:rsidR="008110B1" w:rsidRPr="008110B1" w:rsidRDefault="008110B1" w:rsidP="008110B1">
      <w:pPr>
        <w:spacing w:after="0" w:line="276" w:lineRule="auto"/>
        <w:jc w:val="both"/>
        <w:rPr>
          <w:rFonts w:ascii="Alwyn New Rg" w:eastAsia="Times New Roman" w:hAnsi="Alwyn New Rg" w:cs="Times New Roman"/>
        </w:rPr>
      </w:pPr>
      <w:r w:rsidRPr="008110B1">
        <w:rPr>
          <w:rFonts w:ascii="Alwyn New Rg" w:eastAsia="Times New Roman" w:hAnsi="Alwyn New Rg" w:cs="Times New Roman"/>
        </w:rPr>
        <w:t xml:space="preserve">Vozidlo musí být vybaveno prvky pro osoby se smyslovým postižením zraku, tj. vysílačem, přijímačem, vnějším reproduktorem zajišťujícím identifikaci vozidla osobou se smyslovým </w:t>
      </w:r>
      <w:r w:rsidRPr="008110B1">
        <w:rPr>
          <w:rFonts w:ascii="Alwyn New Rg" w:eastAsia="Times New Roman" w:hAnsi="Alwyn New Rg" w:cs="Times New Roman"/>
        </w:rPr>
        <w:lastRenderedPageBreak/>
        <w:t xml:space="preserve">postižením zraku (dálkově aktivované hlášení čísla linky a směru jízdy vně vozidla) </w:t>
      </w:r>
      <w:r w:rsidRPr="008110B1">
        <w:rPr>
          <w:rFonts w:ascii="Alwyn New Rg" w:eastAsia="Times New Roman" w:hAnsi="Alwyn New Rg" w:cs="Times New Roman"/>
        </w:rPr>
        <w:br/>
        <w:t xml:space="preserve">a </w:t>
      </w:r>
      <w:proofErr w:type="spellStart"/>
      <w:r w:rsidRPr="008110B1">
        <w:rPr>
          <w:rFonts w:ascii="Alwyn New Rg" w:eastAsia="Times New Roman" w:hAnsi="Alwyn New Rg" w:cs="Times New Roman"/>
        </w:rPr>
        <w:t>příposlechovým</w:t>
      </w:r>
      <w:proofErr w:type="spellEnd"/>
      <w:r w:rsidRPr="008110B1">
        <w:rPr>
          <w:rFonts w:ascii="Alwyn New Rg" w:eastAsia="Times New Roman" w:hAnsi="Alwyn New Rg" w:cs="Times New Roman"/>
        </w:rPr>
        <w:t xml:space="preserve"> reproduktorem na stanovišti řidiče zajišťujícím identifikaci požadavku na nástup nebo výstup osoby se smyslovým postižením zraku do/z vozidla (hlášení řidiči).</w:t>
      </w:r>
    </w:p>
    <w:p w14:paraId="372DEFB9" w14:textId="77777777" w:rsidR="008110B1" w:rsidRPr="008110B1" w:rsidRDefault="008110B1" w:rsidP="008110B1">
      <w:pPr>
        <w:spacing w:after="0" w:line="276" w:lineRule="auto"/>
        <w:jc w:val="right"/>
        <w:rPr>
          <w:rFonts w:ascii="Alwyn New Rg" w:eastAsia="Times New Roman" w:hAnsi="Alwyn New Rg" w:cs="Times New Roman"/>
          <w:color w:val="7F7F7F"/>
          <w:sz w:val="16"/>
          <w:szCs w:val="16"/>
        </w:rPr>
      </w:pPr>
      <w:r w:rsidRPr="008110B1">
        <w:rPr>
          <w:rFonts w:ascii="Alwyn New Rg" w:eastAsia="Times New Roman" w:hAnsi="Alwyn New Rg" w:cs="Times New Roman"/>
          <w:color w:val="7F7F7F"/>
          <w:sz w:val="16"/>
          <w:szCs w:val="16"/>
        </w:rPr>
        <w:t>&gt; Odbavovací a informační zařízení ve vozidlech PID</w:t>
      </w:r>
    </w:p>
    <w:p w14:paraId="78526D03" w14:textId="77777777" w:rsidR="008110B1" w:rsidRPr="008110B1" w:rsidRDefault="008110B1" w:rsidP="008110B1">
      <w:pPr>
        <w:keepNext/>
        <w:keepLines/>
        <w:numPr>
          <w:ilvl w:val="2"/>
          <w:numId w:val="0"/>
        </w:numPr>
        <w:spacing w:before="200" w:after="0" w:line="276" w:lineRule="auto"/>
        <w:ind w:left="720" w:hanging="720"/>
        <w:outlineLvl w:val="2"/>
        <w:rPr>
          <w:rFonts w:ascii="Alwyn New Rg" w:eastAsia="Times New Roman" w:hAnsi="Alwyn New Rg" w:cs="Times New Roman"/>
          <w:b/>
          <w:bCs/>
        </w:rPr>
      </w:pPr>
      <w:bookmarkStart w:id="9" w:name="_Toc74912678"/>
      <w:r w:rsidRPr="008110B1">
        <w:rPr>
          <w:rFonts w:ascii="Alwyn New Rg" w:eastAsia="Times New Roman" w:hAnsi="Alwyn New Rg" w:cs="Times New Roman"/>
          <w:b/>
          <w:bCs/>
        </w:rPr>
        <w:t>Teplotní komfort</w:t>
      </w:r>
      <w:bookmarkEnd w:id="9"/>
    </w:p>
    <w:p w14:paraId="0D2D0002" w14:textId="77777777" w:rsidR="008110B1" w:rsidRPr="008110B1" w:rsidRDefault="008110B1" w:rsidP="008110B1">
      <w:pPr>
        <w:spacing w:after="0" w:line="276" w:lineRule="auto"/>
        <w:jc w:val="both"/>
        <w:rPr>
          <w:rFonts w:ascii="Alwyn New Rg" w:eastAsia="Times New Roman" w:hAnsi="Alwyn New Rg" w:cs="Times New Roman"/>
        </w:rPr>
      </w:pPr>
      <w:r w:rsidRPr="008110B1">
        <w:rPr>
          <w:rFonts w:ascii="Alwyn New Rg" w:eastAsia="Times New Roman" w:hAnsi="Alwyn New Rg" w:cs="Times New Roman"/>
        </w:rPr>
        <w:t xml:space="preserve">Vozidlo je vybaveno funkčním topením a klimatizací pro cestující (vybavení klimatizací neplatí pro vozidla ev. č. </w:t>
      </w:r>
      <w:proofErr w:type="gramStart"/>
      <w:r w:rsidRPr="008110B1">
        <w:rPr>
          <w:rFonts w:ascii="Alwyn New Rg" w:eastAsia="Times New Roman" w:hAnsi="Alwyn New Rg" w:cs="Times New Roman"/>
        </w:rPr>
        <w:t>9201 – 9325</w:t>
      </w:r>
      <w:proofErr w:type="gramEnd"/>
      <w:r w:rsidRPr="008110B1">
        <w:rPr>
          <w:rFonts w:ascii="Alwyn New Rg" w:eastAsia="Times New Roman" w:hAnsi="Alwyn New Rg" w:cs="Times New Roman"/>
        </w:rPr>
        <w:t>).</w:t>
      </w:r>
    </w:p>
    <w:p w14:paraId="12660035" w14:textId="77777777" w:rsidR="008110B1" w:rsidRPr="008110B1" w:rsidRDefault="008110B1" w:rsidP="008110B1">
      <w:pPr>
        <w:spacing w:after="0" w:line="276" w:lineRule="auto"/>
        <w:jc w:val="right"/>
        <w:rPr>
          <w:rFonts w:ascii="Alwyn New Rg" w:eastAsia="Times New Roman" w:hAnsi="Alwyn New Rg" w:cs="Times New Roman"/>
          <w:color w:val="5B9BD5"/>
          <w:sz w:val="16"/>
          <w:szCs w:val="16"/>
        </w:rPr>
      </w:pPr>
      <w:r w:rsidRPr="008110B1">
        <w:rPr>
          <w:rFonts w:ascii="Alwyn New Rg" w:eastAsia="Times New Roman" w:hAnsi="Alwyn New Rg" w:cs="Times New Roman"/>
          <w:color w:val="5B9BD5"/>
          <w:sz w:val="16"/>
          <w:szCs w:val="16"/>
        </w:rPr>
        <w:t>→   Indikátor kvality T8</w:t>
      </w:r>
    </w:p>
    <w:p w14:paraId="6E229C8F" w14:textId="77777777" w:rsidR="008110B1" w:rsidRPr="008110B1" w:rsidRDefault="008110B1" w:rsidP="008110B1">
      <w:pPr>
        <w:keepNext/>
        <w:keepLines/>
        <w:numPr>
          <w:ilvl w:val="3"/>
          <w:numId w:val="0"/>
        </w:numPr>
        <w:spacing w:after="0" w:line="276" w:lineRule="auto"/>
        <w:ind w:left="864" w:hanging="864"/>
        <w:outlineLvl w:val="3"/>
        <w:rPr>
          <w:rFonts w:ascii="Alwyn New Rg" w:eastAsia="Times New Roman" w:hAnsi="Alwyn New Rg" w:cs="Times New Roman"/>
          <w:bCs/>
          <w:iCs/>
          <w:color w:val="C00000"/>
        </w:rPr>
      </w:pPr>
      <w:r w:rsidRPr="008110B1">
        <w:rPr>
          <w:rFonts w:ascii="Alwyn New Rg" w:eastAsia="Times New Roman" w:hAnsi="Alwyn New Rg" w:cs="Times New Roman"/>
          <w:bCs/>
          <w:iCs/>
          <w:color w:val="C00000"/>
        </w:rPr>
        <w:t>Větrání interiéru</w:t>
      </w:r>
    </w:p>
    <w:p w14:paraId="40DD19B4" w14:textId="77777777" w:rsidR="008110B1" w:rsidRPr="008110B1" w:rsidRDefault="008110B1" w:rsidP="008110B1">
      <w:pPr>
        <w:spacing w:after="0" w:line="276" w:lineRule="auto"/>
        <w:jc w:val="both"/>
        <w:rPr>
          <w:rFonts w:ascii="Alwyn New Rg" w:eastAsia="Times New Roman" w:hAnsi="Alwyn New Rg" w:cs="Times New Roman"/>
        </w:rPr>
      </w:pPr>
      <w:r w:rsidRPr="008110B1">
        <w:rPr>
          <w:rFonts w:ascii="Alwyn New Rg" w:eastAsia="Times New Roman" w:hAnsi="Alwyn New Rg" w:cs="Times New Roman"/>
        </w:rPr>
        <w:t xml:space="preserve">Ve vozidle musí být umožněno větrání interiéru (možnost otevření okenních otvorů </w:t>
      </w:r>
      <w:r w:rsidRPr="008110B1">
        <w:rPr>
          <w:rFonts w:ascii="Alwyn New Rg" w:eastAsia="Times New Roman" w:hAnsi="Alwyn New Rg" w:cs="Times New Roman"/>
        </w:rPr>
        <w:br/>
        <w:t xml:space="preserve">v obdobích, kdy vůz není klimatizován nebo v případě poruchy klimatizace).  </w:t>
      </w:r>
    </w:p>
    <w:p w14:paraId="7D2FDCB0" w14:textId="77777777" w:rsidR="008110B1" w:rsidRPr="008110B1" w:rsidRDefault="008110B1" w:rsidP="008110B1">
      <w:pPr>
        <w:spacing w:after="0" w:line="276" w:lineRule="auto"/>
        <w:jc w:val="both"/>
        <w:rPr>
          <w:rFonts w:ascii="Alwyn New Rg" w:eastAsia="Times New Roman" w:hAnsi="Alwyn New Rg" w:cs="Times New Roman"/>
        </w:rPr>
      </w:pPr>
    </w:p>
    <w:p w14:paraId="30324506" w14:textId="77777777" w:rsidR="008110B1" w:rsidRPr="008110B1" w:rsidRDefault="008110B1" w:rsidP="008110B1">
      <w:pPr>
        <w:keepNext/>
        <w:keepLines/>
        <w:numPr>
          <w:ilvl w:val="3"/>
          <w:numId w:val="0"/>
        </w:numPr>
        <w:spacing w:after="0" w:line="276" w:lineRule="auto"/>
        <w:ind w:left="864" w:hanging="864"/>
        <w:outlineLvl w:val="3"/>
        <w:rPr>
          <w:rFonts w:ascii="Alwyn New Rg" w:eastAsia="Times New Roman" w:hAnsi="Alwyn New Rg" w:cs="Times New Roman"/>
          <w:bCs/>
          <w:iCs/>
          <w:color w:val="C00000"/>
        </w:rPr>
      </w:pPr>
      <w:r w:rsidRPr="008110B1">
        <w:rPr>
          <w:rFonts w:ascii="Alwyn New Rg" w:eastAsia="Times New Roman" w:hAnsi="Alwyn New Rg" w:cs="Times New Roman"/>
          <w:bCs/>
          <w:iCs/>
          <w:color w:val="C00000"/>
        </w:rPr>
        <w:t>Venkovní teploty nad 22 °C</w:t>
      </w:r>
    </w:p>
    <w:p w14:paraId="138EBF0A" w14:textId="77777777" w:rsidR="008110B1" w:rsidRPr="008110B1" w:rsidRDefault="008110B1" w:rsidP="008110B1">
      <w:pPr>
        <w:spacing w:after="0" w:line="276" w:lineRule="auto"/>
        <w:jc w:val="both"/>
        <w:rPr>
          <w:rFonts w:ascii="Alwyn New Rg" w:eastAsia="Times New Roman" w:hAnsi="Alwyn New Rg" w:cs="Times New Roman"/>
        </w:rPr>
      </w:pPr>
      <w:r w:rsidRPr="008110B1">
        <w:rPr>
          <w:rFonts w:ascii="Alwyn New Rg" w:eastAsia="Times New Roman" w:hAnsi="Alwyn New Rg" w:cs="Times New Roman"/>
        </w:rPr>
        <w:t xml:space="preserve">Vozidlo musí být vybaveno funkční klimatizací pro cestující a při venkovní teplotě v rozmezí </w:t>
      </w:r>
      <w:proofErr w:type="gramStart"/>
      <w:r w:rsidRPr="008110B1">
        <w:rPr>
          <w:rFonts w:ascii="Alwyn New Rg" w:eastAsia="Times New Roman" w:hAnsi="Alwyn New Rg" w:cs="Times New Roman"/>
        </w:rPr>
        <w:t>22 – 25</w:t>
      </w:r>
      <w:proofErr w:type="gramEnd"/>
      <w:r w:rsidRPr="008110B1">
        <w:rPr>
          <w:rFonts w:ascii="Alwyn New Rg" w:eastAsia="Times New Roman" w:hAnsi="Alwyn New Rg" w:cs="Times New Roman"/>
        </w:rPr>
        <w:t xml:space="preserve">°C musí být zajištěno, aby uvnitř vozidla byla teplota v rozmezí 20 – 25°C. Při venkovních teplotách vyšších než 25°C musí být teplota uvnitř vozidla vždy o 1 – 6°C nižší než teplota venkovní. </w:t>
      </w:r>
      <w:r w:rsidRPr="008110B1">
        <w:rPr>
          <w:rFonts w:ascii="Alwyn New Rg" w:eastAsia="Times New Roman" w:hAnsi="Alwyn New Rg" w:cs="Times New Roman"/>
          <w:i/>
        </w:rPr>
        <w:t>Hodnoty u tohoto bodu budou zkušebně měřeny a vyhodnocovány a v průběhu platnosti může dojít k úpravě definovaných hodnot dle vyhodnocení.</w:t>
      </w:r>
    </w:p>
    <w:p w14:paraId="66439D86" w14:textId="77777777" w:rsidR="008110B1" w:rsidRPr="008110B1" w:rsidRDefault="008110B1" w:rsidP="008110B1">
      <w:pPr>
        <w:spacing w:after="0" w:line="276" w:lineRule="auto"/>
        <w:jc w:val="center"/>
        <w:rPr>
          <w:rFonts w:ascii="Alwyn New Rg" w:eastAsia="Times New Roman" w:hAnsi="Alwyn New Rg" w:cs="Times New Roman"/>
        </w:rPr>
      </w:pPr>
    </w:p>
    <w:p w14:paraId="4AFF150A" w14:textId="77777777" w:rsidR="008110B1" w:rsidRPr="008110B1" w:rsidRDefault="008110B1" w:rsidP="008110B1">
      <w:pPr>
        <w:keepNext/>
        <w:keepLines/>
        <w:numPr>
          <w:ilvl w:val="3"/>
          <w:numId w:val="0"/>
        </w:numPr>
        <w:spacing w:after="0" w:line="276" w:lineRule="auto"/>
        <w:ind w:left="864" w:hanging="864"/>
        <w:outlineLvl w:val="3"/>
        <w:rPr>
          <w:rFonts w:ascii="Alwyn New Rg" w:eastAsia="Times New Roman" w:hAnsi="Alwyn New Rg" w:cs="Times New Roman"/>
          <w:bCs/>
          <w:iCs/>
          <w:color w:val="C00000"/>
        </w:rPr>
      </w:pPr>
      <w:r w:rsidRPr="008110B1">
        <w:rPr>
          <w:rFonts w:ascii="Alwyn New Rg" w:eastAsia="Times New Roman" w:hAnsi="Alwyn New Rg" w:cs="Times New Roman"/>
          <w:bCs/>
          <w:iCs/>
          <w:color w:val="C00000"/>
        </w:rPr>
        <w:t>Venkovní teploty pod 8 °C</w:t>
      </w:r>
    </w:p>
    <w:p w14:paraId="36D70809" w14:textId="77777777" w:rsidR="008110B1" w:rsidRPr="008110B1" w:rsidRDefault="008110B1" w:rsidP="008110B1">
      <w:pPr>
        <w:spacing w:after="0" w:line="276" w:lineRule="auto"/>
        <w:jc w:val="both"/>
        <w:rPr>
          <w:rFonts w:ascii="Alwyn New Rg" w:eastAsia="Times New Roman" w:hAnsi="Alwyn New Rg" w:cs="Times New Roman"/>
        </w:rPr>
      </w:pPr>
      <w:r w:rsidRPr="008110B1">
        <w:rPr>
          <w:rFonts w:ascii="Alwyn New Rg" w:eastAsia="Times New Roman" w:hAnsi="Alwyn New Rg" w:cs="Times New Roman"/>
        </w:rPr>
        <w:t xml:space="preserve">Vozidlo musí být vybaveno funkčním systémem vytápění prostoru pro cestující a při poklesu venkovní teploty pod </w:t>
      </w:r>
      <w:proofErr w:type="gramStart"/>
      <w:r w:rsidRPr="008110B1">
        <w:rPr>
          <w:rFonts w:ascii="Alwyn New Rg" w:eastAsia="Times New Roman" w:hAnsi="Alwyn New Rg" w:cs="Times New Roman"/>
        </w:rPr>
        <w:t>8°C</w:t>
      </w:r>
      <w:proofErr w:type="gramEnd"/>
      <w:r w:rsidRPr="008110B1">
        <w:rPr>
          <w:rFonts w:ascii="Alwyn New Rg" w:eastAsia="Times New Roman" w:hAnsi="Alwyn New Rg" w:cs="Times New Roman"/>
        </w:rPr>
        <w:t xml:space="preserve"> musí být zajištěno vytápění vozidla tak, aby uvnitř vozidla byla teplota v rozmezí 15 – 20°C nebo s ohledem na venkovní teplotu i nižší než 15°C, avšak </w:t>
      </w:r>
      <w:r w:rsidRPr="008110B1">
        <w:rPr>
          <w:rFonts w:ascii="Alwyn New Rg" w:eastAsia="Times New Roman" w:hAnsi="Alwyn New Rg" w:cs="Times New Roman"/>
        </w:rPr>
        <w:br/>
        <w:t xml:space="preserve">v takovém případě vždy alespoň o 15°C vyšší než teplota venkovní.  Absolutní minimální teplota ve vozidle za všech okolností je 5°C. </w:t>
      </w:r>
    </w:p>
    <w:p w14:paraId="725C0E38" w14:textId="77777777" w:rsidR="008110B1" w:rsidRPr="008110B1" w:rsidRDefault="008110B1" w:rsidP="008110B1">
      <w:pPr>
        <w:spacing w:after="0" w:line="276" w:lineRule="auto"/>
        <w:jc w:val="both"/>
        <w:rPr>
          <w:rFonts w:ascii="Alwyn New Rg" w:eastAsia="Times New Roman" w:hAnsi="Alwyn New Rg" w:cs="Times New Roman"/>
        </w:rPr>
      </w:pPr>
      <w:r w:rsidRPr="008110B1">
        <w:rPr>
          <w:rFonts w:ascii="Alwyn New Rg" w:eastAsia="Times New Roman" w:hAnsi="Alwyn New Rg" w:cs="Times New Roman"/>
          <w:i/>
        </w:rPr>
        <w:t>Hodnoty u tohoto bodu budou zkušebně měřeny a vyhodnocovány a v průběhu platnosti může dojít k úpravě definovaných hodnot dle vyhodnocení.</w:t>
      </w:r>
      <w:r w:rsidRPr="008110B1">
        <w:rPr>
          <w:rFonts w:ascii="Alwyn New Rg" w:eastAsia="Times New Roman" w:hAnsi="Alwyn New Rg" w:cs="Times New Roman"/>
        </w:rPr>
        <w:t xml:space="preserve"> </w:t>
      </w:r>
    </w:p>
    <w:p w14:paraId="262AC60C" w14:textId="77777777" w:rsidR="00830A98" w:rsidRDefault="004415E2"/>
    <w:sectPr w:rsidR="00830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96E012" w14:textId="77777777" w:rsidR="004415E2" w:rsidRDefault="004415E2" w:rsidP="0033175D">
      <w:pPr>
        <w:spacing w:after="0" w:line="240" w:lineRule="auto"/>
      </w:pPr>
      <w:r>
        <w:separator/>
      </w:r>
    </w:p>
  </w:endnote>
  <w:endnote w:type="continuationSeparator" w:id="0">
    <w:p w14:paraId="6905FAEB" w14:textId="77777777" w:rsidR="004415E2" w:rsidRDefault="004415E2" w:rsidP="00331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lwyn New Rg">
    <w:altName w:val="Arial"/>
    <w:panose1 w:val="00000000000000000000"/>
    <w:charset w:val="00"/>
    <w:family w:val="swiss"/>
    <w:notTrueType/>
    <w:pitch w:val="variable"/>
    <w:sig w:usb0="A00000AF" w:usb1="5000204A" w:usb2="00000000" w:usb3="00000000" w:csb0="0000008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27E19B" w14:textId="77777777" w:rsidR="004415E2" w:rsidRDefault="004415E2" w:rsidP="0033175D">
      <w:pPr>
        <w:spacing w:after="0" w:line="240" w:lineRule="auto"/>
      </w:pPr>
      <w:r>
        <w:separator/>
      </w:r>
    </w:p>
  </w:footnote>
  <w:footnote w:type="continuationSeparator" w:id="0">
    <w:p w14:paraId="5CD7EFE7" w14:textId="77777777" w:rsidR="004415E2" w:rsidRDefault="004415E2" w:rsidP="00331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A6797B"/>
    <w:multiLevelType w:val="hybridMultilevel"/>
    <w:tmpl w:val="40A20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0B1"/>
    <w:rsid w:val="00050A29"/>
    <w:rsid w:val="0013510E"/>
    <w:rsid w:val="0033175D"/>
    <w:rsid w:val="004415E2"/>
    <w:rsid w:val="008110B1"/>
    <w:rsid w:val="00C5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F726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110B1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31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175D"/>
  </w:style>
  <w:style w:type="paragraph" w:styleId="Zpat">
    <w:name w:val="footer"/>
    <w:basedOn w:val="Normln"/>
    <w:link w:val="ZpatChar"/>
    <w:uiPriority w:val="99"/>
    <w:unhideWhenUsed/>
    <w:rsid w:val="00331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1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2001</Words>
  <Characters>11811</Characters>
  <Application>Microsoft Office Word</Application>
  <DocSecurity>0</DocSecurity>
  <Lines>98</Lines>
  <Paragraphs>27</Paragraphs>
  <ScaleCrop>false</ScaleCrop>
  <Company/>
  <LinksUpToDate>false</LinksUpToDate>
  <CharactersWithSpaces>13785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2022-02-01T18:03:00Z</dcterms:created>
  <dcterms:modified xsi:type="dcterms:W3CDTF">2022-02-01T18:03:00Z</dcterms:modified>
</cp:coreProperties>
</file>